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7D" w:rsidRDefault="006F47DF" w:rsidP="00166C7D">
      <w:pPr>
        <w:jc w:val="right"/>
      </w:pPr>
      <w:r w:rsidRPr="0063306E">
        <w:rPr>
          <w:rFonts w:ascii="Arial" w:hAnsi="Arial" w:cs="Arial"/>
          <w:b/>
          <w:caps/>
          <w:noProof/>
          <w:sz w:val="24"/>
          <w:szCs w:val="24"/>
        </w:rPr>
        <mc:AlternateContent>
          <mc:Choice Requires="wps">
            <w:drawing>
              <wp:anchor distT="0" distB="0" distL="114300" distR="114300" simplePos="0" relativeHeight="251660800" behindDoc="0" locked="0" layoutInCell="1" allowOverlap="1" wp14:anchorId="619F69CD" wp14:editId="3BAAB849">
                <wp:simplePos x="0" y="0"/>
                <wp:positionH relativeFrom="column">
                  <wp:posOffset>5171440</wp:posOffset>
                </wp:positionH>
                <wp:positionV relativeFrom="paragraph">
                  <wp:posOffset>3931920</wp:posOffset>
                </wp:positionV>
                <wp:extent cx="889000" cy="990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990600"/>
                        </a:xfrm>
                        <a:prstGeom prst="rect">
                          <a:avLst/>
                        </a:prstGeom>
                        <a:solidFill>
                          <a:srgbClr val="FFFFFF"/>
                        </a:solidFill>
                        <a:ln>
                          <a:noFill/>
                        </a:ln>
                        <a:extLst/>
                      </wps:spPr>
                      <wps:txbx>
                        <w:txbxContent>
                          <w:p w:rsidR="009E5699" w:rsidRDefault="009E5699" w:rsidP="009E5699">
                            <w:r>
                              <w:rPr>
                                <w:noProof/>
                              </w:rPr>
                              <w:drawing>
                                <wp:inline distT="0" distB="0" distL="0" distR="0" wp14:anchorId="04B8DC9A" wp14:editId="42F3BD9D">
                                  <wp:extent cx="647469" cy="913765"/>
                                  <wp:effectExtent l="0" t="0" r="635" b="63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228" cy="9289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19F69CD" id="_x0000_t202" coordsize="21600,21600" o:spt="202" path="m,l,21600r21600,l21600,xe">
                <v:stroke joinstyle="miter"/>
                <v:path gradientshapeok="t" o:connecttype="rect"/>
              </v:shapetype>
              <v:shape id="Text Box 4" o:spid="_x0000_s1026" type="#_x0000_t202" style="position:absolute;left:0;text-align:left;margin-left:407.2pt;margin-top:309.6pt;width:70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" stroked="f">
                <v:textbox>
                  <w:txbxContent>
                    <w:p w:rsidR="009E5699" w:rsidRDefault="009E5699" w:rsidP="009E5699">
                      <w:r>
                        <w:rPr>
                          <w:noProof/>
                        </w:rPr>
                        <w:drawing>
                          <wp:inline distT="0" distB="0" distL="0" distR="0" wp14:anchorId="04B8DC9A" wp14:editId="42F3BD9D">
                            <wp:extent cx="647469" cy="913765"/>
                            <wp:effectExtent l="0" t="0" r="635" b="635"/>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228" cy="928949"/>
                                    </a:xfrm>
                                    <a:prstGeom prst="rect">
                                      <a:avLst/>
                                    </a:prstGeom>
                                    <a:noFill/>
                                    <a:ln>
                                      <a:noFill/>
                                    </a:ln>
                                  </pic:spPr>
                                </pic:pic>
                              </a:graphicData>
                            </a:graphic>
                          </wp:inline>
                        </w:drawing>
                      </w:r>
                    </w:p>
                  </w:txbxContent>
                </v:textbox>
              </v:shape>
            </w:pict>
          </mc:Fallback>
        </mc:AlternateContent>
      </w:r>
    </w:p>
    <w:tbl>
      <w:tblPr>
        <w:tblW w:w="0" w:type="auto"/>
        <w:tblInd w:w="18" w:type="dxa"/>
        <w:tblLook w:val="00A0" w:firstRow="1" w:lastRow="0" w:firstColumn="1" w:lastColumn="0" w:noHBand="0" w:noVBand="0"/>
      </w:tblPr>
      <w:tblGrid>
        <w:gridCol w:w="1912"/>
        <w:gridCol w:w="4801"/>
        <w:gridCol w:w="2215"/>
      </w:tblGrid>
      <w:tr w:rsidR="00DF2E45" w:rsidRPr="00E77D81" w:rsidTr="0063306E">
        <w:trPr>
          <w:trHeight w:val="1016"/>
        </w:trPr>
        <w:tc>
          <w:tcPr>
            <w:tcW w:w="6713" w:type="dxa"/>
            <w:gridSpan w:val="2"/>
          </w:tcPr>
          <w:p w:rsidR="00DF2E45" w:rsidRPr="00E77D81" w:rsidRDefault="003B4C26" w:rsidP="00FE5AF7">
            <w:pPr>
              <w:spacing w:after="0" w:line="240" w:lineRule="auto"/>
              <w:rPr>
                <w:rFonts w:ascii="Arial" w:hAnsi="Arial" w:cs="Arial"/>
                <w:sz w:val="36"/>
                <w:szCs w:val="36"/>
              </w:rPr>
            </w:pPr>
            <w:r>
              <w:rPr>
                <w:rFonts w:ascii="Arial" w:hAnsi="Arial" w:cs="Arial"/>
                <w:sz w:val="36"/>
                <w:szCs w:val="36"/>
              </w:rPr>
              <w:t>Digging into Seashells</w:t>
            </w:r>
            <w:r w:rsidR="00166C7D">
              <w:rPr>
                <w:noProof/>
              </w:rPr>
              <w:t xml:space="preserve">  </w:t>
            </w:r>
          </w:p>
        </w:tc>
        <w:tc>
          <w:tcPr>
            <w:tcW w:w="2215" w:type="dxa"/>
          </w:tcPr>
          <w:p w:rsidR="00DF2E45" w:rsidRPr="00E77D81" w:rsidRDefault="0063306E" w:rsidP="0063306E">
            <w:pPr>
              <w:spacing w:after="0" w:line="240" w:lineRule="auto"/>
              <w:jc w:val="right"/>
              <w:rPr>
                <w:sz w:val="4"/>
                <w:szCs w:val="4"/>
              </w:rPr>
            </w:pPr>
            <w:r w:rsidRPr="00166C7D">
              <w:rPr>
                <w:noProof/>
              </w:rPr>
              <w:drawing>
                <wp:inline distT="0" distB="0" distL="0" distR="0" wp14:anchorId="4B07292E" wp14:editId="6CC39ADB">
                  <wp:extent cx="678180" cy="701040"/>
                  <wp:effectExtent l="19050" t="19050" r="26670" b="22860"/>
                  <wp:docPr id="3" name="Picture 1" descr="Domain_Science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in_Science_Icon"/>
                          <pic:cNvPicPr>
                            <a:picLocks noChangeAspect="1" noChangeArrowheads="1"/>
                          </pic:cNvPicPr>
                        </pic:nvPicPr>
                        <pic:blipFill>
                          <a:blip r:embed="rId10"/>
                          <a:srcRect l="16367" r="10178"/>
                          <a:stretch>
                            <a:fillRect/>
                          </a:stretch>
                        </pic:blipFill>
                        <pic:spPr bwMode="auto">
                          <a:xfrm>
                            <a:off x="0" y="0"/>
                            <a:ext cx="678180" cy="701040"/>
                          </a:xfrm>
                          <a:prstGeom prst="rect">
                            <a:avLst/>
                          </a:prstGeom>
                          <a:noFill/>
                          <a:ln w="6350" cmpd="sng">
                            <a:solidFill>
                              <a:srgbClr val="000000"/>
                            </a:solidFill>
                            <a:miter lim="800000"/>
                            <a:headEnd/>
                            <a:tailEnd/>
                          </a:ln>
                          <a:effectLst/>
                        </pic:spPr>
                      </pic:pic>
                    </a:graphicData>
                  </a:graphic>
                </wp:inline>
              </w:drawing>
            </w:r>
          </w:p>
        </w:tc>
      </w:tr>
      <w:tr w:rsidR="00DF2E45" w:rsidRPr="00E77D81" w:rsidTr="0063306E">
        <w:trPr>
          <w:trHeight w:val="1163"/>
        </w:trPr>
        <w:tc>
          <w:tcPr>
            <w:tcW w:w="1912" w:type="dxa"/>
          </w:tcPr>
          <w:p w:rsidR="00DF2E45" w:rsidRPr="00E77D81" w:rsidRDefault="009E5699" w:rsidP="00E77D81">
            <w:pPr>
              <w:spacing w:after="0" w:line="240" w:lineRule="auto"/>
              <w:jc w:val="right"/>
              <w:rPr>
                <w:rFonts w:ascii="Arial" w:hAnsi="Arial" w:cs="Arial"/>
                <w:sz w:val="24"/>
                <w:szCs w:val="24"/>
              </w:rPr>
            </w:pPr>
            <w:r>
              <w:rPr>
                <w:rFonts w:ascii="Arial" w:hAnsi="Arial" w:cs="Arial"/>
                <w:noProof/>
                <w:sz w:val="24"/>
                <w:szCs w:val="24"/>
              </w:rPr>
              <w:drawing>
                <wp:inline distT="0" distB="0" distL="0" distR="0" wp14:anchorId="2718B8E6" wp14:editId="7A7A1469">
                  <wp:extent cx="929640" cy="697230"/>
                  <wp:effectExtent l="0" t="0" r="3810" b="7620"/>
                  <wp:docPr id="3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640" cy="697230"/>
                          </a:xfrm>
                          <a:prstGeom prst="rect">
                            <a:avLst/>
                          </a:prstGeom>
                          <a:noFill/>
                          <a:ln>
                            <a:noFill/>
                          </a:ln>
                        </pic:spPr>
                      </pic:pic>
                    </a:graphicData>
                  </a:graphic>
                </wp:inline>
              </w:drawing>
            </w:r>
          </w:p>
        </w:tc>
        <w:tc>
          <w:tcPr>
            <w:tcW w:w="7016" w:type="dxa"/>
            <w:gridSpan w:val="2"/>
          </w:tcPr>
          <w:p w:rsidR="00DF2E45" w:rsidRPr="0063306E" w:rsidRDefault="00DF2E45" w:rsidP="00E77D81">
            <w:pPr>
              <w:spacing w:after="0" w:line="240" w:lineRule="auto"/>
              <w:outlineLvl w:val="0"/>
              <w:rPr>
                <w:rFonts w:ascii="Arial" w:hAnsi="Arial" w:cs="Arial"/>
                <w:b/>
                <w:caps/>
                <w:sz w:val="24"/>
                <w:szCs w:val="24"/>
              </w:rPr>
            </w:pPr>
            <w:r w:rsidRPr="0063306E">
              <w:rPr>
                <w:rFonts w:ascii="Arial" w:hAnsi="Arial" w:cs="Arial"/>
                <w:b/>
                <w:caps/>
                <w:sz w:val="24"/>
                <w:szCs w:val="24"/>
              </w:rPr>
              <w:t xml:space="preserve">intent: </w:t>
            </w:r>
          </w:p>
          <w:p w:rsidR="005147A8" w:rsidRDefault="005147A8" w:rsidP="005147A8">
            <w:pPr>
              <w:pStyle w:val="CM1"/>
              <w:widowControl/>
              <w:autoSpaceDE/>
              <w:autoSpaceDN/>
              <w:adjustRightInd/>
              <w:rPr>
                <w:rFonts w:ascii="Arial" w:hAnsi="Arial" w:cs="Arial"/>
              </w:rPr>
            </w:pPr>
            <w:r>
              <w:rPr>
                <w:rFonts w:ascii="Arial" w:hAnsi="Arial" w:cs="Arial"/>
              </w:rPr>
              <w:t xml:space="preserve">Engage participants </w:t>
            </w:r>
            <w:r w:rsidR="00D13DEE">
              <w:rPr>
                <w:rFonts w:ascii="Arial" w:hAnsi="Arial" w:cs="Arial"/>
              </w:rPr>
              <w:t>with</w:t>
            </w:r>
            <w:r w:rsidR="007B258F">
              <w:rPr>
                <w:rFonts w:ascii="Arial" w:hAnsi="Arial" w:cs="Arial"/>
              </w:rPr>
              <w:t xml:space="preserve"> the process of</w:t>
            </w:r>
            <w:r>
              <w:rPr>
                <w:rFonts w:ascii="Arial" w:hAnsi="Arial" w:cs="Arial"/>
              </w:rPr>
              <w:t xml:space="preserve"> scientific inquiry through observation, investigation, documentation, and communication. </w:t>
            </w:r>
          </w:p>
          <w:p w:rsidR="00DF2E45" w:rsidRPr="0063306E" w:rsidRDefault="00DF2E45" w:rsidP="00E77D81">
            <w:pPr>
              <w:pStyle w:val="CM1"/>
              <w:widowControl/>
              <w:autoSpaceDE/>
              <w:autoSpaceDN/>
              <w:adjustRightInd/>
              <w:rPr>
                <w:rFonts w:ascii="Arial" w:hAnsi="Arial" w:cs="Arial"/>
              </w:rPr>
            </w:pPr>
          </w:p>
        </w:tc>
      </w:tr>
      <w:tr w:rsidR="00DF2E45" w:rsidRPr="00E77D81" w:rsidTr="0063306E">
        <w:trPr>
          <w:trHeight w:val="1394"/>
        </w:trPr>
        <w:tc>
          <w:tcPr>
            <w:tcW w:w="1912" w:type="dxa"/>
          </w:tcPr>
          <w:p w:rsidR="00DF2E45" w:rsidRPr="00E77D81" w:rsidRDefault="00DF2E45" w:rsidP="00E77D81">
            <w:pPr>
              <w:spacing w:after="0" w:line="240" w:lineRule="auto"/>
              <w:rPr>
                <w:rFonts w:ascii="Arial" w:hAnsi="Arial" w:cs="Arial"/>
                <w:noProof/>
                <w:sz w:val="24"/>
                <w:szCs w:val="24"/>
              </w:rPr>
            </w:pPr>
          </w:p>
        </w:tc>
        <w:tc>
          <w:tcPr>
            <w:tcW w:w="7016" w:type="dxa"/>
            <w:gridSpan w:val="2"/>
          </w:tcPr>
          <w:p w:rsidR="00DF2E45" w:rsidRPr="0063306E" w:rsidRDefault="00DF2E45" w:rsidP="00E77D81">
            <w:pPr>
              <w:pStyle w:val="Default"/>
              <w:outlineLvl w:val="0"/>
              <w:rPr>
                <w:rFonts w:ascii="Arial" w:hAnsi="Arial" w:cs="Arial"/>
                <w:b/>
              </w:rPr>
            </w:pPr>
            <w:r w:rsidRPr="0063306E">
              <w:rPr>
                <w:rFonts w:ascii="Arial" w:hAnsi="Arial" w:cs="Arial"/>
                <w:b/>
              </w:rPr>
              <w:t xml:space="preserve">OUTCOMES: </w:t>
            </w:r>
          </w:p>
          <w:p w:rsidR="005147A8" w:rsidRDefault="005147A8" w:rsidP="00FE5AF7">
            <w:pPr>
              <w:spacing w:after="0" w:line="240" w:lineRule="auto"/>
              <w:outlineLvl w:val="0"/>
              <w:rPr>
                <w:rFonts w:ascii="Arial" w:hAnsi="Arial" w:cs="Arial"/>
                <w:b/>
                <w:caps/>
                <w:sz w:val="24"/>
                <w:szCs w:val="24"/>
              </w:rPr>
            </w:pPr>
            <w:r w:rsidRPr="005147A8">
              <w:rPr>
                <w:rFonts w:ascii="Arial" w:hAnsi="Arial" w:cs="Arial"/>
                <w:sz w:val="24"/>
              </w:rPr>
              <w:t>Participants build</w:t>
            </w:r>
            <w:r w:rsidR="007B258F">
              <w:rPr>
                <w:rFonts w:ascii="Arial" w:hAnsi="Arial" w:cs="Arial"/>
                <w:sz w:val="24"/>
              </w:rPr>
              <w:t xml:space="preserve"> community with each other</w:t>
            </w:r>
            <w:r w:rsidRPr="005147A8">
              <w:rPr>
                <w:rFonts w:ascii="Arial" w:hAnsi="Arial" w:cs="Arial"/>
                <w:sz w:val="24"/>
              </w:rPr>
              <w:t xml:space="preserve"> as they increase their understanding of </w:t>
            </w:r>
            <w:r w:rsidR="007B258F">
              <w:rPr>
                <w:rFonts w:ascii="Arial" w:hAnsi="Arial" w:cs="Arial"/>
                <w:sz w:val="24"/>
              </w:rPr>
              <w:t xml:space="preserve">the </w:t>
            </w:r>
            <w:r w:rsidRPr="005147A8">
              <w:rPr>
                <w:rFonts w:ascii="Arial" w:hAnsi="Arial" w:cs="Arial"/>
                <w:sz w:val="24"/>
              </w:rPr>
              <w:t>scientific inquiry</w:t>
            </w:r>
            <w:r w:rsidR="007B258F">
              <w:rPr>
                <w:rFonts w:ascii="Arial" w:hAnsi="Arial" w:cs="Arial"/>
                <w:sz w:val="24"/>
              </w:rPr>
              <w:t xml:space="preserve"> process (observation, investigation, documentation, and </w:t>
            </w:r>
            <w:r w:rsidRPr="005147A8">
              <w:rPr>
                <w:rFonts w:ascii="Arial" w:hAnsi="Arial" w:cs="Arial"/>
                <w:sz w:val="24"/>
              </w:rPr>
              <w:t>communication</w:t>
            </w:r>
            <w:r w:rsidR="007B258F">
              <w:rPr>
                <w:rFonts w:ascii="Arial" w:hAnsi="Arial" w:cs="Arial"/>
                <w:sz w:val="24"/>
              </w:rPr>
              <w:t>)</w:t>
            </w:r>
            <w:r w:rsidRPr="005147A8">
              <w:rPr>
                <w:rFonts w:ascii="Arial" w:hAnsi="Arial" w:cs="Arial"/>
                <w:sz w:val="24"/>
              </w:rPr>
              <w:t xml:space="preserve"> while </w:t>
            </w:r>
            <w:r w:rsidR="007B258F">
              <w:rPr>
                <w:rFonts w:ascii="Arial" w:hAnsi="Arial" w:cs="Arial"/>
                <w:sz w:val="24"/>
              </w:rPr>
              <w:t>reflecting</w:t>
            </w:r>
            <w:r w:rsidRPr="005147A8">
              <w:rPr>
                <w:rFonts w:ascii="Arial" w:hAnsi="Arial" w:cs="Arial"/>
                <w:sz w:val="24"/>
              </w:rPr>
              <w:t xml:space="preserve"> on other domains addressed in STEAM.</w:t>
            </w:r>
          </w:p>
          <w:p w:rsidR="00DF2E45" w:rsidRPr="0063306E" w:rsidRDefault="005147A8" w:rsidP="00FE5AF7">
            <w:pPr>
              <w:spacing w:after="0" w:line="240" w:lineRule="auto"/>
              <w:outlineLvl w:val="0"/>
              <w:rPr>
                <w:rFonts w:ascii="Arial" w:hAnsi="Arial" w:cs="Arial"/>
                <w:b/>
                <w:caps/>
                <w:sz w:val="24"/>
                <w:szCs w:val="24"/>
              </w:rPr>
            </w:pPr>
            <w:r w:rsidRPr="005147A8">
              <w:rPr>
                <w:rFonts w:ascii="Arial" w:hAnsi="Arial" w:cs="Arial"/>
                <w:b/>
                <w:caps/>
                <w:sz w:val="24"/>
                <w:szCs w:val="24"/>
              </w:rPr>
              <w:t xml:space="preserve"> </w:t>
            </w:r>
          </w:p>
        </w:tc>
      </w:tr>
      <w:tr w:rsidR="00DF2E45" w:rsidRPr="00E77D81" w:rsidTr="0063306E">
        <w:trPr>
          <w:trHeight w:val="1700"/>
        </w:trPr>
        <w:tc>
          <w:tcPr>
            <w:tcW w:w="1912" w:type="dxa"/>
          </w:tcPr>
          <w:p w:rsidR="00DF2E45" w:rsidRPr="00E77D81" w:rsidRDefault="009E5699" w:rsidP="00E77D81">
            <w:pPr>
              <w:spacing w:after="0" w:line="240" w:lineRule="auto"/>
              <w:jc w:val="right"/>
              <w:rPr>
                <w:rFonts w:ascii="Arial" w:hAnsi="Arial" w:cs="Arial"/>
                <w:noProof/>
                <w:sz w:val="24"/>
                <w:szCs w:val="24"/>
              </w:rPr>
            </w:pPr>
            <w:r>
              <w:rPr>
                <w:rFonts w:ascii="Arial" w:hAnsi="Arial" w:cs="Arial"/>
                <w:noProof/>
                <w:sz w:val="24"/>
                <w:szCs w:val="24"/>
              </w:rPr>
              <w:drawing>
                <wp:inline distT="0" distB="0" distL="0" distR="0" wp14:anchorId="386DFD93" wp14:editId="6EA5CCF0">
                  <wp:extent cx="945515" cy="542290"/>
                  <wp:effectExtent l="0" t="0" r="6985" b="0"/>
                  <wp:docPr id="3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5515" cy="542290"/>
                          </a:xfrm>
                          <a:prstGeom prst="rect">
                            <a:avLst/>
                          </a:prstGeom>
                          <a:noFill/>
                          <a:ln>
                            <a:noFill/>
                          </a:ln>
                        </pic:spPr>
                      </pic:pic>
                    </a:graphicData>
                  </a:graphic>
                </wp:inline>
              </w:drawing>
            </w:r>
          </w:p>
        </w:tc>
        <w:tc>
          <w:tcPr>
            <w:tcW w:w="7016" w:type="dxa"/>
            <w:gridSpan w:val="2"/>
          </w:tcPr>
          <w:p w:rsidR="00DF2E45" w:rsidRPr="0063306E" w:rsidRDefault="00DF2E45" w:rsidP="00E77D81">
            <w:pPr>
              <w:spacing w:after="0" w:line="240" w:lineRule="auto"/>
              <w:outlineLvl w:val="0"/>
              <w:rPr>
                <w:rFonts w:ascii="Arial" w:hAnsi="Arial" w:cs="Arial"/>
                <w:b/>
                <w:caps/>
                <w:sz w:val="24"/>
                <w:szCs w:val="24"/>
              </w:rPr>
            </w:pPr>
            <w:r w:rsidRPr="0063306E">
              <w:rPr>
                <w:rFonts w:ascii="Arial" w:hAnsi="Arial" w:cs="Arial"/>
                <w:b/>
                <w:caps/>
                <w:sz w:val="24"/>
                <w:szCs w:val="24"/>
              </w:rPr>
              <w:t xml:space="preserve">Materials Required: </w:t>
            </w:r>
          </w:p>
          <w:p w:rsidR="005147A8" w:rsidRPr="005147A8" w:rsidRDefault="005147A8" w:rsidP="005147A8">
            <w:pPr>
              <w:pStyle w:val="Title"/>
              <w:numPr>
                <w:ilvl w:val="0"/>
                <w:numId w:val="16"/>
              </w:numPr>
              <w:jc w:val="left"/>
              <w:rPr>
                <w:rFonts w:ascii="Arial" w:hAnsi="Arial" w:cs="Arial"/>
                <w:sz w:val="24"/>
                <w:szCs w:val="24"/>
                <w:lang w:bidi="en-US"/>
              </w:rPr>
            </w:pPr>
            <w:r w:rsidRPr="005147A8">
              <w:rPr>
                <w:rFonts w:ascii="Arial" w:hAnsi="Arial" w:cs="Arial"/>
                <w:sz w:val="24"/>
                <w:szCs w:val="24"/>
                <w:lang w:bidi="en-US"/>
              </w:rPr>
              <w:t>PPT slide</w:t>
            </w:r>
          </w:p>
          <w:p w:rsidR="005147A8" w:rsidRDefault="005147A8" w:rsidP="005147A8">
            <w:pPr>
              <w:pStyle w:val="Title"/>
              <w:numPr>
                <w:ilvl w:val="0"/>
                <w:numId w:val="16"/>
              </w:numPr>
              <w:tabs>
                <w:tab w:val="clear" w:pos="432"/>
              </w:tabs>
              <w:jc w:val="left"/>
              <w:rPr>
                <w:rFonts w:ascii="Arial" w:hAnsi="Arial" w:cs="Arial"/>
                <w:sz w:val="24"/>
                <w:szCs w:val="24"/>
                <w:lang w:bidi="en-US"/>
              </w:rPr>
            </w:pPr>
            <w:r w:rsidRPr="005147A8">
              <w:rPr>
                <w:rFonts w:ascii="Arial" w:hAnsi="Arial" w:cs="Arial"/>
                <w:sz w:val="24"/>
                <w:szCs w:val="24"/>
                <w:lang w:bidi="en-US"/>
              </w:rPr>
              <w:t xml:space="preserve">Trainer notes </w:t>
            </w:r>
          </w:p>
          <w:p w:rsidR="007B258F" w:rsidRPr="005147A8" w:rsidRDefault="00FA5C23" w:rsidP="007B258F">
            <w:pPr>
              <w:pStyle w:val="Title"/>
              <w:numPr>
                <w:ilvl w:val="0"/>
                <w:numId w:val="16"/>
              </w:numPr>
              <w:jc w:val="left"/>
              <w:rPr>
                <w:rFonts w:ascii="Arial" w:hAnsi="Arial" w:cs="Arial"/>
                <w:sz w:val="24"/>
                <w:szCs w:val="24"/>
                <w:lang w:bidi="en-US"/>
              </w:rPr>
            </w:pPr>
            <w:r>
              <w:rPr>
                <w:rFonts w:ascii="Arial" w:hAnsi="Arial" w:cs="Arial"/>
                <w:sz w:val="24"/>
                <w:szCs w:val="24"/>
                <w:lang w:bidi="en-US"/>
              </w:rPr>
              <w:t>Handout 10</w:t>
            </w:r>
            <w:r w:rsidR="007B258F" w:rsidRPr="007B258F">
              <w:rPr>
                <w:rFonts w:ascii="Arial" w:hAnsi="Arial" w:cs="Arial"/>
                <w:sz w:val="24"/>
                <w:szCs w:val="24"/>
                <w:lang w:bidi="en-US"/>
              </w:rPr>
              <w:t>: Digging into Seashells</w:t>
            </w:r>
          </w:p>
          <w:p w:rsidR="005147A8" w:rsidRPr="005147A8" w:rsidRDefault="00FA5C23" w:rsidP="005147A8">
            <w:pPr>
              <w:pStyle w:val="Title"/>
              <w:numPr>
                <w:ilvl w:val="0"/>
                <w:numId w:val="16"/>
              </w:numPr>
              <w:tabs>
                <w:tab w:val="clear" w:pos="432"/>
              </w:tabs>
              <w:jc w:val="left"/>
              <w:rPr>
                <w:rFonts w:ascii="Arial" w:hAnsi="Arial" w:cs="Arial"/>
                <w:sz w:val="24"/>
                <w:szCs w:val="24"/>
                <w:lang w:bidi="en-US"/>
              </w:rPr>
            </w:pPr>
            <w:r>
              <w:rPr>
                <w:rFonts w:ascii="Arial" w:hAnsi="Arial" w:cs="Arial"/>
                <w:sz w:val="24"/>
                <w:szCs w:val="24"/>
              </w:rPr>
              <w:t>Handout 8</w:t>
            </w:r>
            <w:r w:rsidR="005147A8" w:rsidRPr="005147A8">
              <w:rPr>
                <w:rFonts w:ascii="Arial" w:hAnsi="Arial" w:cs="Arial"/>
                <w:sz w:val="24"/>
                <w:szCs w:val="24"/>
              </w:rPr>
              <w:t>: O</w:t>
            </w:r>
            <w:r w:rsidR="006F47DF">
              <w:rPr>
                <w:rFonts w:ascii="Arial" w:hAnsi="Arial" w:cs="Arial"/>
                <w:sz w:val="24"/>
                <w:szCs w:val="24"/>
              </w:rPr>
              <w:t xml:space="preserve">pen-Ended Questions and Science </w:t>
            </w:r>
            <w:r w:rsidR="005147A8" w:rsidRPr="005147A8">
              <w:rPr>
                <w:rFonts w:ascii="Arial" w:hAnsi="Arial" w:cs="Arial"/>
                <w:sz w:val="24"/>
                <w:szCs w:val="24"/>
              </w:rPr>
              <w:t>Materials</w:t>
            </w:r>
          </w:p>
          <w:p w:rsidR="005147A8" w:rsidRPr="006F47DF" w:rsidRDefault="006F47DF" w:rsidP="006F47DF">
            <w:pPr>
              <w:pStyle w:val="Title"/>
              <w:numPr>
                <w:ilvl w:val="0"/>
                <w:numId w:val="16"/>
              </w:numPr>
              <w:tabs>
                <w:tab w:val="clear" w:pos="432"/>
              </w:tabs>
              <w:jc w:val="left"/>
              <w:rPr>
                <w:rFonts w:ascii="Arial" w:hAnsi="Arial" w:cs="Arial"/>
                <w:sz w:val="24"/>
                <w:szCs w:val="24"/>
                <w:lang w:bidi="en-US"/>
              </w:rPr>
            </w:pPr>
            <w:r>
              <w:rPr>
                <w:rFonts w:ascii="Arial" w:hAnsi="Arial" w:cs="Arial"/>
                <w:sz w:val="24"/>
                <w:szCs w:val="24"/>
                <w:lang w:bidi="en-US"/>
              </w:rPr>
              <w:t>Materials for each table: Tray</w:t>
            </w:r>
            <w:r w:rsidR="005147A8" w:rsidRPr="005147A8">
              <w:rPr>
                <w:rFonts w:ascii="Arial" w:hAnsi="Arial" w:cs="Arial"/>
                <w:sz w:val="24"/>
                <w:szCs w:val="24"/>
                <w:lang w:bidi="en-US"/>
              </w:rPr>
              <w:t xml:space="preserve"> with sand and </w:t>
            </w:r>
            <w:r>
              <w:rPr>
                <w:rFonts w:ascii="Arial" w:hAnsi="Arial" w:cs="Arial"/>
                <w:sz w:val="24"/>
                <w:szCs w:val="24"/>
                <w:lang w:bidi="en-US"/>
              </w:rPr>
              <w:t xml:space="preserve">                       </w:t>
            </w:r>
            <w:r w:rsidR="005147A8" w:rsidRPr="005147A8">
              <w:rPr>
                <w:rFonts w:ascii="Arial" w:hAnsi="Arial" w:cs="Arial"/>
                <w:sz w:val="24"/>
                <w:szCs w:val="24"/>
                <w:lang w:bidi="en-US"/>
              </w:rPr>
              <w:t>seashells</w:t>
            </w:r>
            <w:r>
              <w:rPr>
                <w:rFonts w:ascii="Arial" w:hAnsi="Arial" w:cs="Arial"/>
                <w:sz w:val="24"/>
                <w:szCs w:val="24"/>
                <w:lang w:bidi="en-US"/>
              </w:rPr>
              <w:t>, p</w:t>
            </w:r>
            <w:r w:rsidR="005147A8" w:rsidRPr="006F47DF">
              <w:rPr>
                <w:rFonts w:ascii="Arial" w:hAnsi="Arial" w:cs="Arial"/>
                <w:sz w:val="24"/>
                <w:szCs w:val="24"/>
                <w:lang w:bidi="en-US"/>
              </w:rPr>
              <w:t>aper</w:t>
            </w:r>
            <w:r>
              <w:rPr>
                <w:rFonts w:ascii="Arial" w:hAnsi="Arial" w:cs="Arial"/>
                <w:sz w:val="24"/>
                <w:szCs w:val="24"/>
                <w:lang w:bidi="en-US"/>
              </w:rPr>
              <w:t>, crayons, pencils, m</w:t>
            </w:r>
            <w:r w:rsidR="005147A8" w:rsidRPr="006F47DF">
              <w:rPr>
                <w:rFonts w:ascii="Arial" w:hAnsi="Arial" w:cs="Arial"/>
                <w:sz w:val="24"/>
                <w:szCs w:val="24"/>
                <w:lang w:bidi="en-US"/>
              </w:rPr>
              <w:t>arkers</w:t>
            </w:r>
            <w:proofErr w:type="gramStart"/>
            <w:r>
              <w:rPr>
                <w:rFonts w:ascii="Arial" w:hAnsi="Arial" w:cs="Arial"/>
                <w:sz w:val="24"/>
                <w:szCs w:val="24"/>
                <w:lang w:bidi="en-US"/>
              </w:rPr>
              <w:t>,                                      c</w:t>
            </w:r>
            <w:r w:rsidR="005147A8" w:rsidRPr="006F47DF">
              <w:rPr>
                <w:rFonts w:ascii="Arial" w:hAnsi="Arial" w:cs="Arial"/>
                <w:sz w:val="24"/>
                <w:szCs w:val="24"/>
                <w:lang w:bidi="en-US"/>
              </w:rPr>
              <w:t>hart</w:t>
            </w:r>
            <w:proofErr w:type="gramEnd"/>
            <w:r w:rsidR="005147A8" w:rsidRPr="006F47DF">
              <w:rPr>
                <w:rFonts w:ascii="Arial" w:hAnsi="Arial" w:cs="Arial"/>
                <w:sz w:val="24"/>
                <w:szCs w:val="24"/>
                <w:lang w:bidi="en-US"/>
              </w:rPr>
              <w:t xml:space="preserve"> paper</w:t>
            </w:r>
            <w:r>
              <w:rPr>
                <w:rFonts w:ascii="Arial" w:hAnsi="Arial" w:cs="Arial"/>
                <w:sz w:val="24"/>
                <w:szCs w:val="24"/>
                <w:lang w:bidi="en-US"/>
              </w:rPr>
              <w:t>, s</w:t>
            </w:r>
            <w:r w:rsidR="005147A8" w:rsidRPr="006F47DF">
              <w:rPr>
                <w:rFonts w:ascii="Arial" w:hAnsi="Arial" w:cs="Arial"/>
                <w:sz w:val="24"/>
                <w:szCs w:val="24"/>
                <w:lang w:bidi="en-US"/>
              </w:rPr>
              <w:t>cientific tools</w:t>
            </w:r>
            <w:r>
              <w:rPr>
                <w:rFonts w:ascii="Arial" w:hAnsi="Arial" w:cs="Arial"/>
                <w:sz w:val="24"/>
                <w:szCs w:val="24"/>
                <w:lang w:bidi="en-US"/>
              </w:rPr>
              <w:t xml:space="preserve"> in a paper bag</w:t>
            </w:r>
          </w:p>
          <w:p w:rsidR="00063617" w:rsidRDefault="00DF2E45" w:rsidP="0063306E">
            <w:pPr>
              <w:pStyle w:val="Title"/>
              <w:ind w:left="720"/>
              <w:jc w:val="left"/>
              <w:rPr>
                <w:rFonts w:ascii="Arial" w:hAnsi="Arial" w:cs="Arial"/>
                <w:sz w:val="24"/>
                <w:szCs w:val="24"/>
              </w:rPr>
            </w:pPr>
            <w:r w:rsidRPr="0063306E">
              <w:rPr>
                <w:rFonts w:ascii="Arial" w:hAnsi="Arial" w:cs="Arial"/>
                <w:sz w:val="24"/>
                <w:szCs w:val="24"/>
              </w:rPr>
              <w:t xml:space="preserve">                                       </w:t>
            </w:r>
            <w:r w:rsidR="0063306E">
              <w:rPr>
                <w:rFonts w:ascii="Arial" w:hAnsi="Arial" w:cs="Arial"/>
                <w:sz w:val="24"/>
                <w:szCs w:val="24"/>
              </w:rPr>
              <w:t xml:space="preserve">       </w:t>
            </w:r>
            <w:r w:rsidR="00063617">
              <w:rPr>
                <w:rFonts w:ascii="Arial" w:hAnsi="Arial" w:cs="Arial"/>
                <w:sz w:val="24"/>
                <w:szCs w:val="24"/>
              </w:rPr>
              <w:t xml:space="preserve">     </w:t>
            </w:r>
          </w:p>
          <w:p w:rsidR="00DF2E45" w:rsidRPr="0063306E" w:rsidRDefault="00063617" w:rsidP="0063306E">
            <w:pPr>
              <w:pStyle w:val="Title"/>
              <w:ind w:left="720"/>
              <w:jc w:val="left"/>
              <w:rPr>
                <w:rFonts w:ascii="Arial" w:hAnsi="Arial" w:cs="Arial"/>
                <w:sz w:val="24"/>
                <w:szCs w:val="24"/>
              </w:rPr>
            </w:pPr>
            <w:r>
              <w:rPr>
                <w:rFonts w:ascii="Arial" w:hAnsi="Arial" w:cs="Arial"/>
                <w:b/>
                <w:sz w:val="24"/>
                <w:szCs w:val="24"/>
              </w:rPr>
              <w:t xml:space="preserve">                                                   </w:t>
            </w:r>
            <w:r w:rsidR="00DF2E45" w:rsidRPr="0063306E">
              <w:rPr>
                <w:rFonts w:ascii="Arial" w:hAnsi="Arial" w:cs="Arial"/>
                <w:b/>
                <w:sz w:val="24"/>
                <w:szCs w:val="24"/>
              </w:rPr>
              <w:t>TIME</w:t>
            </w:r>
            <w:r w:rsidR="005147A8">
              <w:rPr>
                <w:rFonts w:ascii="Arial" w:hAnsi="Arial" w:cs="Arial"/>
                <w:sz w:val="24"/>
                <w:szCs w:val="24"/>
              </w:rPr>
              <w:t>: 20</w:t>
            </w:r>
            <w:r w:rsidR="00DF2E45" w:rsidRPr="0063306E">
              <w:rPr>
                <w:rFonts w:ascii="Arial" w:hAnsi="Arial" w:cs="Arial"/>
                <w:sz w:val="24"/>
                <w:szCs w:val="24"/>
              </w:rPr>
              <w:t xml:space="preserve"> minutes</w:t>
            </w:r>
          </w:p>
        </w:tc>
      </w:tr>
      <w:tr w:rsidR="00DF2E45" w:rsidRPr="00E77D81" w:rsidTr="0063306E">
        <w:trPr>
          <w:trHeight w:val="1394"/>
        </w:trPr>
        <w:tc>
          <w:tcPr>
            <w:tcW w:w="1912" w:type="dxa"/>
          </w:tcPr>
          <w:p w:rsidR="00DF2E45" w:rsidRPr="00E77D81" w:rsidRDefault="009E5699" w:rsidP="00E77D81">
            <w:pPr>
              <w:spacing w:after="0" w:line="240" w:lineRule="auto"/>
              <w:jc w:val="right"/>
              <w:rPr>
                <w:rFonts w:ascii="Arial" w:hAnsi="Arial" w:cs="Arial"/>
                <w:noProof/>
                <w:sz w:val="24"/>
                <w:szCs w:val="24"/>
              </w:rPr>
            </w:pPr>
            <w:r>
              <w:rPr>
                <w:rFonts w:ascii="Times New Roman" w:hAnsi="Times New Roman"/>
                <w:noProof/>
                <w:sz w:val="24"/>
                <w:szCs w:val="24"/>
              </w:rPr>
              <w:drawing>
                <wp:inline distT="0" distB="0" distL="0" distR="0" wp14:anchorId="33AEBA70" wp14:editId="51332757">
                  <wp:extent cx="1069340" cy="852170"/>
                  <wp:effectExtent l="0" t="0" r="0" b="5080"/>
                  <wp:docPr id="371" name="Picture 16"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Pj0438451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340" cy="852170"/>
                          </a:xfrm>
                          <a:prstGeom prst="rect">
                            <a:avLst/>
                          </a:prstGeom>
                          <a:noFill/>
                          <a:ln>
                            <a:noFill/>
                          </a:ln>
                        </pic:spPr>
                      </pic:pic>
                    </a:graphicData>
                  </a:graphic>
                </wp:inline>
              </w:drawing>
            </w:r>
          </w:p>
          <w:p w:rsidR="00DF2E45" w:rsidRPr="00E77D81" w:rsidRDefault="00DF2E45" w:rsidP="00E77D81">
            <w:pPr>
              <w:spacing w:after="0" w:line="240" w:lineRule="auto"/>
              <w:jc w:val="right"/>
              <w:rPr>
                <w:rFonts w:ascii="Arial" w:hAnsi="Arial" w:cs="Arial"/>
                <w:noProof/>
                <w:sz w:val="24"/>
                <w:szCs w:val="24"/>
              </w:rPr>
            </w:pPr>
          </w:p>
        </w:tc>
        <w:tc>
          <w:tcPr>
            <w:tcW w:w="7016" w:type="dxa"/>
            <w:gridSpan w:val="2"/>
          </w:tcPr>
          <w:p w:rsidR="00DF2E45" w:rsidRPr="0063306E" w:rsidRDefault="00DF2E45" w:rsidP="00E77D81">
            <w:pPr>
              <w:spacing w:after="0" w:line="240" w:lineRule="auto"/>
              <w:outlineLvl w:val="0"/>
              <w:rPr>
                <w:rFonts w:ascii="Arial" w:hAnsi="Arial" w:cs="Arial"/>
                <w:sz w:val="24"/>
                <w:szCs w:val="24"/>
              </w:rPr>
            </w:pPr>
            <w:r w:rsidRPr="0063306E">
              <w:rPr>
                <w:rFonts w:ascii="Arial" w:hAnsi="Arial" w:cs="Arial"/>
                <w:b/>
                <w:caps/>
                <w:sz w:val="24"/>
                <w:szCs w:val="24"/>
              </w:rPr>
              <w:t xml:space="preserve">Process: </w:t>
            </w:r>
          </w:p>
          <w:p w:rsidR="006F47DF" w:rsidRDefault="006F47DF" w:rsidP="006F47DF">
            <w:pPr>
              <w:pStyle w:val="CM1"/>
              <w:numPr>
                <w:ilvl w:val="0"/>
                <w:numId w:val="18"/>
              </w:numPr>
              <w:ind w:left="390"/>
            </w:pPr>
            <w:r>
              <w:t xml:space="preserve">Prior to training: </w:t>
            </w:r>
            <w:r w:rsidR="001966CB">
              <w:t>L</w:t>
            </w:r>
            <w:r w:rsidR="001966CB" w:rsidRPr="001966CB">
              <w:t xml:space="preserve">ay out all the table materials—except for the scientific tools—at each table; </w:t>
            </w:r>
            <w:r w:rsidR="001966CB">
              <w:t xml:space="preserve">the scientific tools </w:t>
            </w:r>
            <w:r w:rsidR="001966CB" w:rsidRPr="001966CB">
              <w:t>will be brought out later during the activity</w:t>
            </w:r>
            <w:r w:rsidR="001966CB">
              <w:t>.</w:t>
            </w:r>
          </w:p>
          <w:p w:rsidR="007B258F" w:rsidRDefault="007B258F" w:rsidP="007B258F">
            <w:pPr>
              <w:pStyle w:val="CM1"/>
              <w:numPr>
                <w:ilvl w:val="0"/>
                <w:numId w:val="18"/>
              </w:numPr>
              <w:ind w:left="390"/>
            </w:pPr>
            <w:r>
              <w:t>Explain that we</w:t>
            </w:r>
            <w:r w:rsidR="005147A8">
              <w:t xml:space="preserve"> are going to explore the co</w:t>
            </w:r>
            <w:r>
              <w:t xml:space="preserve">mponents of scientific inquiry—observation, investigation, documentation, and </w:t>
            </w:r>
            <w:r w:rsidR="005147A8">
              <w:t>communication</w:t>
            </w:r>
            <w:r>
              <w:t>—</w:t>
            </w:r>
            <w:r w:rsidR="005147A8">
              <w:t xml:space="preserve">through </w:t>
            </w:r>
            <w:r>
              <w:t>the hands-</w:t>
            </w:r>
            <w:r w:rsidR="005147A8">
              <w:t xml:space="preserve">on exploration of seashells. </w:t>
            </w:r>
            <w:r>
              <w:t>(</w:t>
            </w:r>
            <w:r w:rsidR="005147A8">
              <w:t xml:space="preserve">Refer to slide </w:t>
            </w:r>
            <w:r>
              <w:t xml:space="preserve">appropriate PPT slide.) </w:t>
            </w:r>
            <w:r w:rsidR="005147A8">
              <w:t xml:space="preserve"> </w:t>
            </w:r>
          </w:p>
          <w:p w:rsidR="006F47DF" w:rsidRDefault="005147A8" w:rsidP="005147A8">
            <w:pPr>
              <w:pStyle w:val="CM1"/>
              <w:numPr>
                <w:ilvl w:val="0"/>
                <w:numId w:val="18"/>
              </w:numPr>
              <w:ind w:left="390"/>
              <w:rPr>
                <w:lang w:bidi="en-US"/>
              </w:rPr>
            </w:pPr>
            <w:r>
              <w:t xml:space="preserve">Invite </w:t>
            </w:r>
            <w:r w:rsidR="007B258F">
              <w:t>participants</w:t>
            </w:r>
            <w:r>
              <w:t xml:space="preserve"> to </w:t>
            </w:r>
            <w:r w:rsidR="007B258F">
              <w:t xml:space="preserve">take out </w:t>
            </w:r>
            <w:r w:rsidR="00FA5C23">
              <w:rPr>
                <w:lang w:bidi="en-US"/>
              </w:rPr>
              <w:t>Handout 10</w:t>
            </w:r>
            <w:r w:rsidR="007B258F" w:rsidRPr="007B258F">
              <w:rPr>
                <w:lang w:bidi="en-US"/>
              </w:rPr>
              <w:t>: Digging into Seashells</w:t>
            </w:r>
            <w:r w:rsidR="007B258F">
              <w:rPr>
                <w:lang w:bidi="en-US"/>
              </w:rPr>
              <w:t xml:space="preserve">; </w:t>
            </w:r>
            <w:r>
              <w:t xml:space="preserve">they will be </w:t>
            </w:r>
            <w:r w:rsidR="007B258F">
              <w:t>working to complete</w:t>
            </w:r>
            <w:r>
              <w:t xml:space="preserve"> </w:t>
            </w:r>
            <w:r w:rsidR="007B258F">
              <w:t>this handout</w:t>
            </w:r>
            <w:r>
              <w:t xml:space="preserve"> throughout the activity.</w:t>
            </w:r>
          </w:p>
          <w:p w:rsidR="007C6769" w:rsidRPr="00950D10" w:rsidRDefault="007C6769" w:rsidP="007C6769">
            <w:pPr>
              <w:pStyle w:val="ListParagraph"/>
              <w:numPr>
                <w:ilvl w:val="0"/>
                <w:numId w:val="20"/>
              </w:numPr>
              <w:spacing w:after="0" w:line="240" w:lineRule="auto"/>
              <w:ind w:left="390"/>
              <w:rPr>
                <w:rFonts w:ascii="Arial" w:hAnsi="Arial" w:cs="Arial"/>
                <w:sz w:val="24"/>
                <w:szCs w:val="24"/>
              </w:rPr>
            </w:pPr>
            <w:r w:rsidRPr="00950D10">
              <w:rPr>
                <w:rFonts w:ascii="Arial" w:hAnsi="Arial" w:cs="Arial"/>
                <w:sz w:val="24"/>
                <w:szCs w:val="24"/>
              </w:rPr>
              <w:t>Guide participants through the</w:t>
            </w:r>
            <w:r w:rsidR="00FA5C23">
              <w:rPr>
                <w:rFonts w:ascii="Arial" w:hAnsi="Arial" w:cs="Arial"/>
                <w:sz w:val="24"/>
                <w:szCs w:val="24"/>
              </w:rPr>
              <w:t xml:space="preserve"> following steps using Handout 10</w:t>
            </w:r>
            <w:r w:rsidRPr="00950D10">
              <w:rPr>
                <w:rFonts w:ascii="Arial" w:hAnsi="Arial" w:cs="Arial"/>
                <w:sz w:val="24"/>
                <w:szCs w:val="24"/>
              </w:rPr>
              <w:t>: Digging into Seashells:</w:t>
            </w:r>
          </w:p>
          <w:p w:rsidR="007C6769" w:rsidRDefault="007C6769" w:rsidP="007C6769">
            <w:pPr>
              <w:pStyle w:val="ListParagraph"/>
              <w:numPr>
                <w:ilvl w:val="0"/>
                <w:numId w:val="19"/>
              </w:numPr>
              <w:spacing w:after="0" w:line="240" w:lineRule="auto"/>
              <w:rPr>
                <w:rFonts w:ascii="Arial" w:hAnsi="Arial" w:cs="Arial"/>
                <w:sz w:val="24"/>
                <w:szCs w:val="24"/>
              </w:rPr>
            </w:pPr>
            <w:r>
              <w:rPr>
                <w:rFonts w:ascii="Arial" w:hAnsi="Arial" w:cs="Arial"/>
                <w:sz w:val="24"/>
                <w:szCs w:val="24"/>
              </w:rPr>
              <w:t>Ask participants</w:t>
            </w:r>
            <w:r w:rsidRPr="00950D10">
              <w:rPr>
                <w:rFonts w:ascii="Arial" w:hAnsi="Arial" w:cs="Arial"/>
                <w:sz w:val="24"/>
                <w:szCs w:val="24"/>
              </w:rPr>
              <w:t xml:space="preserve"> to complete the first question: What do I know about seashells? </w:t>
            </w:r>
            <w:r>
              <w:rPr>
                <w:rFonts w:ascii="Arial" w:hAnsi="Arial" w:cs="Arial"/>
                <w:sz w:val="24"/>
                <w:szCs w:val="24"/>
              </w:rPr>
              <w:t>I</w:t>
            </w:r>
            <w:r w:rsidRPr="00950D10">
              <w:rPr>
                <w:rFonts w:ascii="Arial" w:hAnsi="Arial" w:cs="Arial"/>
                <w:sz w:val="24"/>
                <w:szCs w:val="24"/>
              </w:rPr>
              <w:t xml:space="preserve">dentify vocabulary words that are integral to exploring seashells. </w:t>
            </w:r>
          </w:p>
          <w:p w:rsidR="007C6769" w:rsidRDefault="007C6769" w:rsidP="007C6769">
            <w:pPr>
              <w:pStyle w:val="ListParagraph"/>
              <w:numPr>
                <w:ilvl w:val="0"/>
                <w:numId w:val="19"/>
              </w:numPr>
              <w:spacing w:after="0" w:line="240" w:lineRule="auto"/>
              <w:rPr>
                <w:rFonts w:ascii="Arial" w:hAnsi="Arial" w:cs="Arial"/>
                <w:sz w:val="24"/>
                <w:szCs w:val="24"/>
              </w:rPr>
            </w:pPr>
            <w:r w:rsidRPr="00950D10">
              <w:rPr>
                <w:rFonts w:ascii="Arial" w:hAnsi="Arial" w:cs="Arial"/>
                <w:sz w:val="24"/>
                <w:szCs w:val="24"/>
              </w:rPr>
              <w:t xml:space="preserve">Have participants to observe, investigate, compare, </w:t>
            </w:r>
            <w:r w:rsidRPr="00950D10">
              <w:rPr>
                <w:rFonts w:ascii="Arial" w:hAnsi="Arial" w:cs="Arial"/>
                <w:sz w:val="24"/>
                <w:szCs w:val="24"/>
              </w:rPr>
              <w:lastRenderedPageBreak/>
              <w:t>and classify the seashells. Explain that they can pick up and explore the size, shape, and feel of the shells. Ask them to identify what questions they might ask students as they observe and investigate the seashells. Refer</w:t>
            </w:r>
            <w:r>
              <w:rPr>
                <w:rFonts w:ascii="Arial" w:hAnsi="Arial" w:cs="Arial"/>
                <w:sz w:val="24"/>
                <w:szCs w:val="24"/>
              </w:rPr>
              <w:t xml:space="preserve"> participants to</w:t>
            </w:r>
            <w:r w:rsidRPr="00950D10">
              <w:rPr>
                <w:rFonts w:ascii="Arial" w:hAnsi="Arial" w:cs="Arial"/>
                <w:sz w:val="24"/>
                <w:szCs w:val="24"/>
              </w:rPr>
              <w:t xml:space="preserve"> Handout 8</w:t>
            </w:r>
            <w:bookmarkStart w:id="0" w:name="_GoBack"/>
            <w:bookmarkEnd w:id="0"/>
            <w:r w:rsidRPr="00950D10">
              <w:rPr>
                <w:rFonts w:ascii="Arial" w:hAnsi="Arial" w:cs="Arial"/>
                <w:sz w:val="24"/>
                <w:szCs w:val="24"/>
              </w:rPr>
              <w:t>: Open-Ended</w:t>
            </w:r>
            <w:r>
              <w:rPr>
                <w:rFonts w:ascii="Arial" w:hAnsi="Arial" w:cs="Arial"/>
                <w:sz w:val="24"/>
                <w:szCs w:val="24"/>
              </w:rPr>
              <w:t xml:space="preserve"> Questions and Science Materials.</w:t>
            </w:r>
          </w:p>
          <w:p w:rsidR="007C6769" w:rsidRDefault="007C6769" w:rsidP="007C6769">
            <w:pPr>
              <w:pStyle w:val="ListParagraph"/>
              <w:numPr>
                <w:ilvl w:val="0"/>
                <w:numId w:val="19"/>
              </w:numPr>
              <w:spacing w:after="0" w:line="240" w:lineRule="auto"/>
              <w:rPr>
                <w:rFonts w:ascii="Arial" w:hAnsi="Arial" w:cs="Arial"/>
                <w:sz w:val="24"/>
                <w:szCs w:val="24"/>
              </w:rPr>
            </w:pPr>
            <w:r w:rsidRPr="00950D10">
              <w:rPr>
                <w:rFonts w:ascii="Arial" w:hAnsi="Arial" w:cs="Arial"/>
                <w:sz w:val="24"/>
                <w:szCs w:val="24"/>
              </w:rPr>
              <w:t xml:space="preserve">Ask </w:t>
            </w:r>
            <w:r>
              <w:rPr>
                <w:rFonts w:ascii="Arial" w:hAnsi="Arial" w:cs="Arial"/>
                <w:sz w:val="24"/>
                <w:szCs w:val="24"/>
              </w:rPr>
              <w:t xml:space="preserve">participants </w:t>
            </w:r>
            <w:r w:rsidRPr="00950D10">
              <w:rPr>
                <w:rFonts w:ascii="Arial" w:hAnsi="Arial" w:cs="Arial"/>
                <w:sz w:val="24"/>
                <w:szCs w:val="24"/>
              </w:rPr>
              <w:t xml:space="preserve">to complete the second question: What new things did I discover about seashells? </w:t>
            </w:r>
            <w:r>
              <w:rPr>
                <w:rFonts w:ascii="Arial" w:hAnsi="Arial" w:cs="Arial"/>
                <w:sz w:val="24"/>
                <w:szCs w:val="24"/>
              </w:rPr>
              <w:t xml:space="preserve"> (Place scientific tool bags on the tables as participants are working.)</w:t>
            </w:r>
          </w:p>
          <w:p w:rsidR="007C6769" w:rsidRDefault="007C6769" w:rsidP="007C6769">
            <w:pPr>
              <w:pStyle w:val="ListParagraph"/>
              <w:numPr>
                <w:ilvl w:val="0"/>
                <w:numId w:val="19"/>
              </w:numPr>
              <w:spacing w:after="0" w:line="240" w:lineRule="auto"/>
              <w:rPr>
                <w:rFonts w:ascii="Arial" w:hAnsi="Arial" w:cs="Arial"/>
                <w:sz w:val="24"/>
                <w:szCs w:val="24"/>
              </w:rPr>
            </w:pPr>
            <w:r>
              <w:rPr>
                <w:rFonts w:ascii="Arial" w:hAnsi="Arial" w:cs="Arial"/>
                <w:sz w:val="24"/>
                <w:szCs w:val="24"/>
              </w:rPr>
              <w:t>Have</w:t>
            </w:r>
            <w:r w:rsidRPr="00950D10">
              <w:rPr>
                <w:rFonts w:ascii="Arial" w:hAnsi="Arial" w:cs="Arial"/>
                <w:sz w:val="24"/>
                <w:szCs w:val="24"/>
              </w:rPr>
              <w:t xml:space="preserve"> </w:t>
            </w:r>
            <w:r>
              <w:rPr>
                <w:rFonts w:ascii="Arial" w:hAnsi="Arial" w:cs="Arial"/>
                <w:sz w:val="24"/>
                <w:szCs w:val="24"/>
              </w:rPr>
              <w:t>participants</w:t>
            </w:r>
            <w:r w:rsidRPr="00950D10">
              <w:rPr>
                <w:rFonts w:ascii="Arial" w:hAnsi="Arial" w:cs="Arial"/>
                <w:sz w:val="24"/>
                <w:szCs w:val="24"/>
              </w:rPr>
              <w:t xml:space="preserve"> open the</w:t>
            </w:r>
            <w:r>
              <w:rPr>
                <w:rFonts w:ascii="Arial" w:hAnsi="Arial" w:cs="Arial"/>
                <w:sz w:val="24"/>
                <w:szCs w:val="24"/>
              </w:rPr>
              <w:t>ir scientific tool bags</w:t>
            </w:r>
            <w:r w:rsidRPr="00950D10">
              <w:rPr>
                <w:rFonts w:ascii="Arial" w:hAnsi="Arial" w:cs="Arial"/>
                <w:sz w:val="24"/>
                <w:szCs w:val="24"/>
              </w:rPr>
              <w:t xml:space="preserve"> and </w:t>
            </w:r>
            <w:r>
              <w:rPr>
                <w:rFonts w:ascii="Arial" w:hAnsi="Arial" w:cs="Arial"/>
                <w:sz w:val="24"/>
                <w:szCs w:val="24"/>
              </w:rPr>
              <w:t xml:space="preserve">to </w:t>
            </w:r>
            <w:r w:rsidRPr="00950D10">
              <w:rPr>
                <w:rFonts w:ascii="Arial" w:hAnsi="Arial" w:cs="Arial"/>
                <w:sz w:val="24"/>
                <w:szCs w:val="24"/>
              </w:rPr>
              <w:t xml:space="preserve">continue </w:t>
            </w:r>
            <w:r>
              <w:rPr>
                <w:rFonts w:ascii="Arial" w:hAnsi="Arial" w:cs="Arial"/>
                <w:sz w:val="24"/>
                <w:szCs w:val="24"/>
              </w:rPr>
              <w:t>observing</w:t>
            </w:r>
            <w:r w:rsidRPr="00950D10">
              <w:rPr>
                <w:rFonts w:ascii="Arial" w:hAnsi="Arial" w:cs="Arial"/>
                <w:sz w:val="24"/>
                <w:szCs w:val="24"/>
              </w:rPr>
              <w:t xml:space="preserve"> and </w:t>
            </w:r>
            <w:r>
              <w:rPr>
                <w:rFonts w:ascii="Arial" w:hAnsi="Arial" w:cs="Arial"/>
                <w:sz w:val="24"/>
                <w:szCs w:val="24"/>
              </w:rPr>
              <w:t>investigating</w:t>
            </w:r>
            <w:r w:rsidRPr="00950D10">
              <w:rPr>
                <w:rFonts w:ascii="Arial" w:hAnsi="Arial" w:cs="Arial"/>
                <w:sz w:val="24"/>
                <w:szCs w:val="24"/>
              </w:rPr>
              <w:t xml:space="preserve">. </w:t>
            </w:r>
          </w:p>
          <w:p w:rsidR="007C6769" w:rsidRPr="00950D10" w:rsidRDefault="007C6769" w:rsidP="007C6769">
            <w:pPr>
              <w:pStyle w:val="ListParagraph"/>
              <w:numPr>
                <w:ilvl w:val="0"/>
                <w:numId w:val="19"/>
              </w:numPr>
              <w:spacing w:after="0" w:line="240" w:lineRule="auto"/>
              <w:rPr>
                <w:rFonts w:ascii="Arial" w:hAnsi="Arial" w:cs="Arial"/>
                <w:sz w:val="24"/>
                <w:szCs w:val="24"/>
              </w:rPr>
            </w:pPr>
            <w:r>
              <w:rPr>
                <w:rFonts w:ascii="Arial" w:hAnsi="Arial" w:cs="Arial"/>
                <w:sz w:val="24"/>
                <w:szCs w:val="24"/>
              </w:rPr>
              <w:t>Ask participants to</w:t>
            </w:r>
            <w:r w:rsidRPr="00950D10">
              <w:rPr>
                <w:rFonts w:ascii="Arial" w:hAnsi="Arial" w:cs="Arial"/>
                <w:sz w:val="24"/>
                <w:szCs w:val="24"/>
              </w:rPr>
              <w:t xml:space="preserve"> complete the third question: How did the scientific tools expand </w:t>
            </w:r>
            <w:r>
              <w:rPr>
                <w:rFonts w:ascii="Arial" w:hAnsi="Arial" w:cs="Arial"/>
                <w:sz w:val="24"/>
                <w:szCs w:val="24"/>
              </w:rPr>
              <w:t xml:space="preserve">the </w:t>
            </w:r>
            <w:r w:rsidRPr="00950D10">
              <w:rPr>
                <w:rFonts w:ascii="Arial" w:hAnsi="Arial" w:cs="Arial"/>
                <w:sz w:val="24"/>
                <w:szCs w:val="24"/>
              </w:rPr>
              <w:t xml:space="preserve">scientific inquiry </w:t>
            </w:r>
            <w:r>
              <w:rPr>
                <w:rFonts w:ascii="Arial" w:hAnsi="Arial" w:cs="Arial"/>
                <w:sz w:val="24"/>
                <w:szCs w:val="24"/>
              </w:rPr>
              <w:t xml:space="preserve">process </w:t>
            </w:r>
            <w:r w:rsidRPr="00950D10">
              <w:rPr>
                <w:rFonts w:ascii="Arial" w:hAnsi="Arial" w:cs="Arial"/>
                <w:sz w:val="24"/>
                <w:szCs w:val="24"/>
              </w:rPr>
              <w:t xml:space="preserve">and deepen </w:t>
            </w:r>
            <w:r>
              <w:rPr>
                <w:rFonts w:ascii="Arial" w:hAnsi="Arial" w:cs="Arial"/>
                <w:sz w:val="24"/>
                <w:szCs w:val="24"/>
              </w:rPr>
              <w:t>your</w:t>
            </w:r>
            <w:r w:rsidRPr="00950D10">
              <w:rPr>
                <w:rFonts w:ascii="Arial" w:hAnsi="Arial" w:cs="Arial"/>
                <w:sz w:val="24"/>
                <w:szCs w:val="24"/>
              </w:rPr>
              <w:t xml:space="preserve"> exploration of seashells? </w:t>
            </w:r>
          </w:p>
          <w:p w:rsidR="007C6769" w:rsidRDefault="007C6769" w:rsidP="007C6769">
            <w:pPr>
              <w:pStyle w:val="ListParagraph"/>
              <w:numPr>
                <w:ilvl w:val="0"/>
                <w:numId w:val="20"/>
              </w:numPr>
              <w:spacing w:after="0" w:line="240" w:lineRule="auto"/>
              <w:ind w:left="380"/>
              <w:rPr>
                <w:rFonts w:ascii="Arial" w:hAnsi="Arial" w:cs="Arial"/>
                <w:sz w:val="24"/>
                <w:szCs w:val="24"/>
              </w:rPr>
            </w:pPr>
            <w:r w:rsidRPr="00F0015C">
              <w:rPr>
                <w:rFonts w:ascii="Arial" w:hAnsi="Arial" w:cs="Arial"/>
                <w:sz w:val="24"/>
                <w:szCs w:val="24"/>
              </w:rPr>
              <w:t xml:space="preserve">Invite </w:t>
            </w:r>
            <w:r>
              <w:rPr>
                <w:rFonts w:ascii="Arial" w:hAnsi="Arial" w:cs="Arial"/>
                <w:sz w:val="24"/>
                <w:szCs w:val="24"/>
              </w:rPr>
              <w:t>participants</w:t>
            </w:r>
            <w:r w:rsidRPr="00F0015C">
              <w:rPr>
                <w:rFonts w:ascii="Arial" w:hAnsi="Arial" w:cs="Arial"/>
                <w:sz w:val="24"/>
                <w:szCs w:val="24"/>
              </w:rPr>
              <w:t xml:space="preserve"> to document their discoveries by drawing on paper. </w:t>
            </w:r>
          </w:p>
          <w:p w:rsidR="007C6769" w:rsidRDefault="007C6769" w:rsidP="007C6769">
            <w:pPr>
              <w:pStyle w:val="ListParagraph"/>
              <w:numPr>
                <w:ilvl w:val="0"/>
                <w:numId w:val="20"/>
              </w:numPr>
              <w:spacing w:after="0" w:line="240" w:lineRule="auto"/>
              <w:ind w:left="380"/>
              <w:rPr>
                <w:rFonts w:ascii="Arial" w:hAnsi="Arial" w:cs="Arial"/>
                <w:sz w:val="24"/>
                <w:szCs w:val="24"/>
              </w:rPr>
            </w:pPr>
            <w:r w:rsidRPr="007C6769">
              <w:rPr>
                <w:rFonts w:ascii="Arial" w:hAnsi="Arial" w:cs="Arial"/>
                <w:sz w:val="24"/>
                <w:szCs w:val="24"/>
              </w:rPr>
              <w:t>Have participants discuss their observations and reflections with their tablemates.</w:t>
            </w:r>
          </w:p>
          <w:p w:rsidR="007C6769" w:rsidRDefault="007C6769" w:rsidP="007C6769">
            <w:pPr>
              <w:pStyle w:val="ListParagraph"/>
              <w:numPr>
                <w:ilvl w:val="0"/>
                <w:numId w:val="20"/>
              </w:numPr>
              <w:spacing w:after="0" w:line="240" w:lineRule="auto"/>
              <w:ind w:left="380"/>
              <w:rPr>
                <w:rFonts w:ascii="Arial" w:hAnsi="Arial" w:cs="Arial"/>
                <w:sz w:val="24"/>
                <w:szCs w:val="24"/>
              </w:rPr>
            </w:pPr>
            <w:r w:rsidRPr="007C6769">
              <w:rPr>
                <w:rFonts w:ascii="Arial" w:hAnsi="Arial" w:cs="Arial"/>
                <w:sz w:val="24"/>
                <w:szCs w:val="24"/>
              </w:rPr>
              <w:t xml:space="preserve">Ask groups to chart their top three scientific inquiry insights; have them include a pictorial representation of their learning on the chart paper. </w:t>
            </w:r>
          </w:p>
          <w:p w:rsidR="007C6769" w:rsidRPr="007C6769" w:rsidRDefault="007C6769" w:rsidP="007C6769">
            <w:pPr>
              <w:pStyle w:val="ListParagraph"/>
              <w:numPr>
                <w:ilvl w:val="0"/>
                <w:numId w:val="20"/>
              </w:numPr>
              <w:spacing w:after="0" w:line="240" w:lineRule="auto"/>
              <w:ind w:left="380"/>
              <w:rPr>
                <w:rFonts w:ascii="Arial" w:hAnsi="Arial" w:cs="Arial"/>
                <w:sz w:val="24"/>
                <w:szCs w:val="24"/>
              </w:rPr>
            </w:pPr>
            <w:r w:rsidRPr="007C6769">
              <w:rPr>
                <w:rFonts w:ascii="Arial" w:hAnsi="Arial" w:cs="Arial"/>
                <w:sz w:val="24"/>
                <w:szCs w:val="24"/>
              </w:rPr>
              <w:t>Have participants display their charts and share their learning. (Idea for display: ocean scene: child playing by the sea, seashell, bucket, shovel, and sand.)</w:t>
            </w:r>
          </w:p>
          <w:p w:rsidR="005147A8" w:rsidRPr="005147A8" w:rsidRDefault="005147A8" w:rsidP="007C6769">
            <w:pPr>
              <w:pStyle w:val="CM1"/>
              <w:widowControl/>
              <w:autoSpaceDE/>
              <w:autoSpaceDN/>
              <w:adjustRightInd/>
            </w:pPr>
          </w:p>
        </w:tc>
      </w:tr>
      <w:tr w:rsidR="00DF2E45" w:rsidRPr="00E77D81" w:rsidTr="0063306E">
        <w:trPr>
          <w:trHeight w:val="836"/>
        </w:trPr>
        <w:tc>
          <w:tcPr>
            <w:tcW w:w="1912" w:type="dxa"/>
          </w:tcPr>
          <w:p w:rsidR="00DF2E45" w:rsidRPr="00E77D81" w:rsidRDefault="00DF2E45" w:rsidP="00E77D81">
            <w:pPr>
              <w:spacing w:after="0" w:line="240" w:lineRule="auto"/>
              <w:jc w:val="right"/>
              <w:rPr>
                <w:rFonts w:ascii="Arial" w:hAnsi="Arial" w:cs="Arial"/>
                <w:noProof/>
                <w:sz w:val="24"/>
                <w:szCs w:val="24"/>
              </w:rPr>
            </w:pPr>
          </w:p>
        </w:tc>
        <w:tc>
          <w:tcPr>
            <w:tcW w:w="7016" w:type="dxa"/>
            <w:gridSpan w:val="2"/>
          </w:tcPr>
          <w:p w:rsidR="005147A8" w:rsidRPr="005147A8" w:rsidRDefault="005147A8" w:rsidP="005147A8">
            <w:pPr>
              <w:spacing w:after="0" w:line="240" w:lineRule="auto"/>
              <w:outlineLvl w:val="0"/>
              <w:rPr>
                <w:rFonts w:ascii="Arial" w:hAnsi="Arial" w:cs="Arial"/>
                <w:b/>
                <w:sz w:val="24"/>
                <w:szCs w:val="24"/>
              </w:rPr>
            </w:pPr>
            <w:r>
              <w:rPr>
                <w:rFonts w:ascii="Arial" w:hAnsi="Arial" w:cs="Arial"/>
                <w:b/>
                <w:sz w:val="24"/>
                <w:szCs w:val="24"/>
              </w:rPr>
              <w:t>Debrief</w:t>
            </w:r>
            <w:r w:rsidR="00DF2E45" w:rsidRPr="0063306E">
              <w:rPr>
                <w:rFonts w:ascii="Arial" w:hAnsi="Arial" w:cs="Arial"/>
                <w:sz w:val="24"/>
                <w:szCs w:val="24"/>
              </w:rPr>
              <w:t xml:space="preserve">: </w:t>
            </w:r>
          </w:p>
          <w:p w:rsidR="007C6769" w:rsidRDefault="005147A8" w:rsidP="007C6769">
            <w:pPr>
              <w:pStyle w:val="ListParagraph"/>
              <w:numPr>
                <w:ilvl w:val="0"/>
                <w:numId w:val="21"/>
              </w:numPr>
              <w:spacing w:after="0" w:line="240" w:lineRule="auto"/>
              <w:ind w:left="390"/>
              <w:rPr>
                <w:rFonts w:ascii="Arial" w:hAnsi="Arial" w:cs="Arial"/>
                <w:sz w:val="24"/>
                <w:szCs w:val="24"/>
                <w:lang w:bidi="en-US"/>
              </w:rPr>
            </w:pPr>
            <w:r w:rsidRPr="007C6769">
              <w:rPr>
                <w:rFonts w:ascii="Arial" w:hAnsi="Arial" w:cs="Arial"/>
                <w:sz w:val="24"/>
                <w:szCs w:val="24"/>
                <w:lang w:bidi="en-US"/>
              </w:rPr>
              <w:t>What was interesting to you about the conversations you had?</w:t>
            </w:r>
          </w:p>
          <w:p w:rsidR="007C6769" w:rsidRDefault="005147A8" w:rsidP="007C6769">
            <w:pPr>
              <w:pStyle w:val="ListParagraph"/>
              <w:numPr>
                <w:ilvl w:val="0"/>
                <w:numId w:val="21"/>
              </w:numPr>
              <w:spacing w:after="0" w:line="240" w:lineRule="auto"/>
              <w:ind w:left="390"/>
              <w:rPr>
                <w:rFonts w:ascii="Arial" w:hAnsi="Arial" w:cs="Arial"/>
                <w:sz w:val="24"/>
                <w:szCs w:val="24"/>
                <w:lang w:bidi="en-US"/>
              </w:rPr>
            </w:pPr>
            <w:r w:rsidRPr="007C6769">
              <w:rPr>
                <w:rFonts w:ascii="Arial" w:hAnsi="Arial" w:cs="Arial"/>
                <w:sz w:val="24"/>
                <w:szCs w:val="24"/>
                <w:lang w:bidi="en-US"/>
              </w:rPr>
              <w:t xml:space="preserve">Was </w:t>
            </w:r>
            <w:r w:rsidR="00F52650">
              <w:rPr>
                <w:rFonts w:ascii="Arial" w:hAnsi="Arial" w:cs="Arial"/>
                <w:sz w:val="24"/>
                <w:szCs w:val="24"/>
                <w:lang w:bidi="en-US"/>
              </w:rPr>
              <w:t xml:space="preserve">there </w:t>
            </w:r>
            <w:r w:rsidRPr="007C6769">
              <w:rPr>
                <w:rFonts w:ascii="Arial" w:hAnsi="Arial" w:cs="Arial"/>
                <w:sz w:val="24"/>
                <w:szCs w:val="24"/>
                <w:lang w:bidi="en-US"/>
              </w:rPr>
              <w:t>something you found surprising?</w:t>
            </w:r>
          </w:p>
          <w:p w:rsidR="007C6769" w:rsidRDefault="005147A8" w:rsidP="007C6769">
            <w:pPr>
              <w:pStyle w:val="ListParagraph"/>
              <w:numPr>
                <w:ilvl w:val="0"/>
                <w:numId w:val="21"/>
              </w:numPr>
              <w:spacing w:after="0" w:line="240" w:lineRule="auto"/>
              <w:ind w:left="390"/>
              <w:rPr>
                <w:rFonts w:ascii="Arial" w:hAnsi="Arial" w:cs="Arial"/>
                <w:sz w:val="24"/>
                <w:szCs w:val="24"/>
                <w:lang w:bidi="en-US"/>
              </w:rPr>
            </w:pPr>
            <w:r w:rsidRPr="007C6769">
              <w:rPr>
                <w:rFonts w:ascii="Arial" w:hAnsi="Arial" w:cs="Arial"/>
                <w:sz w:val="24"/>
                <w:szCs w:val="24"/>
                <w:lang w:bidi="en-US"/>
              </w:rPr>
              <w:t>How might you use what you felt in this activity in the classroom?</w:t>
            </w:r>
          </w:p>
          <w:p w:rsidR="005147A8" w:rsidRPr="007C6769" w:rsidRDefault="005147A8" w:rsidP="007C6769">
            <w:pPr>
              <w:pStyle w:val="ListParagraph"/>
              <w:numPr>
                <w:ilvl w:val="0"/>
                <w:numId w:val="21"/>
              </w:numPr>
              <w:spacing w:after="0" w:line="240" w:lineRule="auto"/>
              <w:ind w:left="390"/>
              <w:rPr>
                <w:rFonts w:ascii="Arial" w:hAnsi="Arial" w:cs="Arial"/>
                <w:sz w:val="24"/>
                <w:szCs w:val="24"/>
                <w:lang w:bidi="en-US"/>
              </w:rPr>
            </w:pPr>
            <w:r w:rsidRPr="007C6769">
              <w:rPr>
                <w:rFonts w:ascii="Arial" w:hAnsi="Arial" w:cs="Arial"/>
                <w:sz w:val="24"/>
                <w:szCs w:val="24"/>
                <w:lang w:bidi="en-US"/>
              </w:rPr>
              <w:t xml:space="preserve">What is one new idea regarding science that you can add to your classroom that utilizes your strengths as a teacher? </w:t>
            </w:r>
          </w:p>
          <w:p w:rsidR="005147A8" w:rsidRPr="005147A8" w:rsidRDefault="005147A8" w:rsidP="005147A8">
            <w:pPr>
              <w:pStyle w:val="Default"/>
            </w:pPr>
          </w:p>
          <w:p w:rsidR="00DF2E45" w:rsidRPr="0063306E" w:rsidRDefault="00DF2E45" w:rsidP="00E77D81">
            <w:pPr>
              <w:spacing w:after="0" w:line="240" w:lineRule="auto"/>
              <w:outlineLvl w:val="0"/>
              <w:rPr>
                <w:rFonts w:ascii="Arial" w:hAnsi="Arial" w:cs="Arial"/>
                <w:caps/>
                <w:sz w:val="24"/>
                <w:szCs w:val="24"/>
              </w:rPr>
            </w:pPr>
          </w:p>
        </w:tc>
      </w:tr>
    </w:tbl>
    <w:p w:rsidR="00FE5AF7" w:rsidRDefault="00FE5AF7" w:rsidP="00175483">
      <w:pPr>
        <w:spacing w:after="0" w:line="240" w:lineRule="auto"/>
      </w:pPr>
    </w:p>
    <w:sectPr w:rsidR="00FE5AF7" w:rsidSect="0063306E">
      <w:headerReference w:type="default" r:id="rId14"/>
      <w:footerReference w:type="default" r:id="rId15"/>
      <w:pgSz w:w="12240" w:h="15840"/>
      <w:pgMar w:top="1440" w:right="1440" w:bottom="1440" w:left="1440" w:header="270" w:footer="57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CA" w:rsidRDefault="00E35BCA" w:rsidP="00F059CB">
      <w:pPr>
        <w:spacing w:after="0" w:line="240" w:lineRule="auto"/>
      </w:pPr>
      <w:r>
        <w:separator/>
      </w:r>
    </w:p>
  </w:endnote>
  <w:endnote w:type="continuationSeparator" w:id="0">
    <w:p w:rsidR="00E35BCA" w:rsidRDefault="00E35BCA" w:rsidP="00F0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45" w:rsidRPr="002055C5" w:rsidRDefault="00DF2E45" w:rsidP="0063306E">
    <w:pPr>
      <w:spacing w:after="0" w:line="240" w:lineRule="auto"/>
      <w:jc w:val="center"/>
      <w:rPr>
        <w:rFonts w:ascii="Arial" w:hAnsi="Arial" w:cs="Arial"/>
        <w:sz w:val="18"/>
        <w:szCs w:val="18"/>
      </w:rPr>
    </w:pPr>
    <w:r>
      <w:rPr>
        <w:rFonts w:ascii="Arial" w:hAnsi="Arial" w:cs="Arial"/>
        <w:sz w:val="18"/>
        <w:szCs w:val="18"/>
      </w:rPr>
      <w:t>©2016</w:t>
    </w:r>
    <w:r w:rsidRPr="002055C5">
      <w:rPr>
        <w:rFonts w:ascii="Arial" w:hAnsi="Arial" w:cs="Arial"/>
        <w:sz w:val="18"/>
        <w:szCs w:val="18"/>
      </w:rPr>
      <w:t xml:space="preserve"> California Department of Education (CDE) with the WestEd Center for Child &amp; Family Studies,</w:t>
    </w:r>
  </w:p>
  <w:p w:rsidR="00DF2E45" w:rsidRPr="002055C5" w:rsidRDefault="00DF2E45" w:rsidP="001011F0">
    <w:pPr>
      <w:spacing w:after="0" w:line="240" w:lineRule="auto"/>
      <w:jc w:val="center"/>
      <w:rPr>
        <w:rFonts w:ascii="Arial" w:hAnsi="Arial" w:cs="Arial"/>
        <w:sz w:val="18"/>
        <w:szCs w:val="18"/>
      </w:rPr>
    </w:pPr>
    <w:r w:rsidRPr="002055C5">
      <w:rPr>
        <w:rFonts w:ascii="Arial" w:hAnsi="Arial" w:cs="Arial"/>
        <w:sz w:val="18"/>
        <w:szCs w:val="18"/>
      </w:rPr>
      <w:t xml:space="preserve">California Preschool Instructional Network (CPIN). </w:t>
    </w:r>
  </w:p>
  <w:p w:rsidR="00DF2E45" w:rsidRDefault="00DF2E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CA" w:rsidRDefault="00E35BCA" w:rsidP="00F059CB">
      <w:pPr>
        <w:spacing w:after="0" w:line="240" w:lineRule="auto"/>
      </w:pPr>
      <w:r>
        <w:separator/>
      </w:r>
    </w:p>
  </w:footnote>
  <w:footnote w:type="continuationSeparator" w:id="0">
    <w:p w:rsidR="00E35BCA" w:rsidRDefault="00E35BCA" w:rsidP="00F059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99" w:rsidRDefault="009E5699" w:rsidP="00F059CB">
    <w:pPr>
      <w:pStyle w:val="Header"/>
      <w:jc w:val="center"/>
      <w:rPr>
        <w:rFonts w:ascii="Arial" w:hAnsi="Arial" w:cs="Arial"/>
        <w:b/>
        <w:sz w:val="28"/>
        <w:szCs w:val="28"/>
      </w:rPr>
    </w:pPr>
  </w:p>
  <w:p w:rsidR="009E5699" w:rsidRDefault="009E5699" w:rsidP="00F059CB">
    <w:pPr>
      <w:pStyle w:val="Header"/>
      <w:jc w:val="center"/>
      <w:rPr>
        <w:rFonts w:ascii="Arial" w:hAnsi="Arial" w:cs="Arial"/>
        <w:b/>
        <w:sz w:val="28"/>
        <w:szCs w:val="28"/>
      </w:rPr>
    </w:pPr>
  </w:p>
  <w:p w:rsidR="00DF2E45" w:rsidRPr="00F059CB" w:rsidRDefault="007921EE" w:rsidP="00F059CB">
    <w:pPr>
      <w:pStyle w:val="Header"/>
      <w:jc w:val="center"/>
      <w:rPr>
        <w:rFonts w:ascii="Arial" w:hAnsi="Arial" w:cs="Arial"/>
        <w:b/>
        <w:sz w:val="28"/>
        <w:szCs w:val="28"/>
      </w:rPr>
    </w:pPr>
    <w:r>
      <w:rPr>
        <w:rFonts w:ascii="Arial" w:hAnsi="Arial" w:cs="Arial"/>
        <w:b/>
        <w:sz w:val="28"/>
        <w:szCs w:val="28"/>
      </w:rPr>
      <w:t xml:space="preserve">Activity </w:t>
    </w:r>
    <w:r w:rsidR="003B4C26">
      <w:rPr>
        <w:rFonts w:ascii="Arial" w:hAnsi="Arial" w:cs="Arial"/>
        <w:b/>
        <w:sz w:val="28"/>
        <w:szCs w:val="28"/>
      </w:rPr>
      <w:t>3</w:t>
    </w:r>
  </w:p>
  <w:p w:rsidR="00DF2E45" w:rsidRDefault="00DF2E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950"/>
    <w:multiLevelType w:val="hybridMultilevel"/>
    <w:tmpl w:val="EF4A8FC0"/>
    <w:lvl w:ilvl="0" w:tplc="1FD46820">
      <w:start w:val="1"/>
      <w:numFmt w:val="decimal"/>
      <w:lvlText w:val="%1."/>
      <w:lvlJc w:val="left"/>
      <w:pPr>
        <w:tabs>
          <w:tab w:val="num" w:pos="720"/>
        </w:tabs>
        <w:ind w:left="720" w:hanging="360"/>
      </w:pPr>
      <w:rPr>
        <w:rFonts w:cs="Times New Roman"/>
      </w:rPr>
    </w:lvl>
    <w:lvl w:ilvl="1" w:tplc="355EE4AA" w:tentative="1">
      <w:start w:val="1"/>
      <w:numFmt w:val="decimal"/>
      <w:lvlText w:val="%2."/>
      <w:lvlJc w:val="left"/>
      <w:pPr>
        <w:tabs>
          <w:tab w:val="num" w:pos="1440"/>
        </w:tabs>
        <w:ind w:left="1440" w:hanging="360"/>
      </w:pPr>
      <w:rPr>
        <w:rFonts w:cs="Times New Roman"/>
      </w:rPr>
    </w:lvl>
    <w:lvl w:ilvl="2" w:tplc="0122AC14" w:tentative="1">
      <w:start w:val="1"/>
      <w:numFmt w:val="decimal"/>
      <w:lvlText w:val="%3."/>
      <w:lvlJc w:val="left"/>
      <w:pPr>
        <w:tabs>
          <w:tab w:val="num" w:pos="2160"/>
        </w:tabs>
        <w:ind w:left="2160" w:hanging="360"/>
      </w:pPr>
      <w:rPr>
        <w:rFonts w:cs="Times New Roman"/>
      </w:rPr>
    </w:lvl>
    <w:lvl w:ilvl="3" w:tplc="EBFCB5D2" w:tentative="1">
      <w:start w:val="1"/>
      <w:numFmt w:val="decimal"/>
      <w:lvlText w:val="%4."/>
      <w:lvlJc w:val="left"/>
      <w:pPr>
        <w:tabs>
          <w:tab w:val="num" w:pos="2880"/>
        </w:tabs>
        <w:ind w:left="2880" w:hanging="360"/>
      </w:pPr>
      <w:rPr>
        <w:rFonts w:cs="Times New Roman"/>
      </w:rPr>
    </w:lvl>
    <w:lvl w:ilvl="4" w:tplc="BF76A554" w:tentative="1">
      <w:start w:val="1"/>
      <w:numFmt w:val="decimal"/>
      <w:lvlText w:val="%5."/>
      <w:lvlJc w:val="left"/>
      <w:pPr>
        <w:tabs>
          <w:tab w:val="num" w:pos="3600"/>
        </w:tabs>
        <w:ind w:left="3600" w:hanging="360"/>
      </w:pPr>
      <w:rPr>
        <w:rFonts w:cs="Times New Roman"/>
      </w:rPr>
    </w:lvl>
    <w:lvl w:ilvl="5" w:tplc="205262E4" w:tentative="1">
      <w:start w:val="1"/>
      <w:numFmt w:val="decimal"/>
      <w:lvlText w:val="%6."/>
      <w:lvlJc w:val="left"/>
      <w:pPr>
        <w:tabs>
          <w:tab w:val="num" w:pos="4320"/>
        </w:tabs>
        <w:ind w:left="4320" w:hanging="360"/>
      </w:pPr>
      <w:rPr>
        <w:rFonts w:cs="Times New Roman"/>
      </w:rPr>
    </w:lvl>
    <w:lvl w:ilvl="6" w:tplc="51AED508" w:tentative="1">
      <w:start w:val="1"/>
      <w:numFmt w:val="decimal"/>
      <w:lvlText w:val="%7."/>
      <w:lvlJc w:val="left"/>
      <w:pPr>
        <w:tabs>
          <w:tab w:val="num" w:pos="5040"/>
        </w:tabs>
        <w:ind w:left="5040" w:hanging="360"/>
      </w:pPr>
      <w:rPr>
        <w:rFonts w:cs="Times New Roman"/>
      </w:rPr>
    </w:lvl>
    <w:lvl w:ilvl="7" w:tplc="3AC2AE08" w:tentative="1">
      <w:start w:val="1"/>
      <w:numFmt w:val="decimal"/>
      <w:lvlText w:val="%8."/>
      <w:lvlJc w:val="left"/>
      <w:pPr>
        <w:tabs>
          <w:tab w:val="num" w:pos="5760"/>
        </w:tabs>
        <w:ind w:left="5760" w:hanging="360"/>
      </w:pPr>
      <w:rPr>
        <w:rFonts w:cs="Times New Roman"/>
      </w:rPr>
    </w:lvl>
    <w:lvl w:ilvl="8" w:tplc="E5AA45D8" w:tentative="1">
      <w:start w:val="1"/>
      <w:numFmt w:val="decimal"/>
      <w:lvlText w:val="%9."/>
      <w:lvlJc w:val="left"/>
      <w:pPr>
        <w:tabs>
          <w:tab w:val="num" w:pos="6480"/>
        </w:tabs>
        <w:ind w:left="6480" w:hanging="360"/>
      </w:pPr>
      <w:rPr>
        <w:rFonts w:cs="Times New Roman"/>
      </w:rPr>
    </w:lvl>
  </w:abstractNum>
  <w:abstractNum w:abstractNumId="1">
    <w:nsid w:val="0A2A17FB"/>
    <w:multiLevelType w:val="hybridMultilevel"/>
    <w:tmpl w:val="894EE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4431F"/>
    <w:multiLevelType w:val="hybridMultilevel"/>
    <w:tmpl w:val="5FE07EB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7721E"/>
    <w:multiLevelType w:val="hybridMultilevel"/>
    <w:tmpl w:val="9DF8D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8349F"/>
    <w:multiLevelType w:val="hybridMultilevel"/>
    <w:tmpl w:val="32E83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0D6DCD"/>
    <w:multiLevelType w:val="hybridMultilevel"/>
    <w:tmpl w:val="1F2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F4C94"/>
    <w:multiLevelType w:val="hybridMultilevel"/>
    <w:tmpl w:val="C31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8276C"/>
    <w:multiLevelType w:val="hybridMultilevel"/>
    <w:tmpl w:val="39B674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02306"/>
    <w:multiLevelType w:val="hybridMultilevel"/>
    <w:tmpl w:val="38C66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1A742A"/>
    <w:multiLevelType w:val="hybridMultilevel"/>
    <w:tmpl w:val="32D6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9334C"/>
    <w:multiLevelType w:val="hybridMultilevel"/>
    <w:tmpl w:val="2A3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8503D"/>
    <w:multiLevelType w:val="hybridMultilevel"/>
    <w:tmpl w:val="F4EED88A"/>
    <w:lvl w:ilvl="0" w:tplc="04090003">
      <w:start w:val="1"/>
      <w:numFmt w:val="bullet"/>
      <w:lvlText w:val="o"/>
      <w:lvlJc w:val="left"/>
      <w:pPr>
        <w:ind w:left="606" w:hanging="360"/>
      </w:pPr>
      <w:rPr>
        <w:rFonts w:ascii="Courier New" w:hAnsi="Courier New" w:hint="default"/>
      </w:rPr>
    </w:lvl>
    <w:lvl w:ilvl="1" w:tplc="04090003">
      <w:start w:val="1"/>
      <w:numFmt w:val="bullet"/>
      <w:lvlText w:val="o"/>
      <w:lvlJc w:val="left"/>
      <w:pPr>
        <w:ind w:left="1326" w:hanging="360"/>
      </w:pPr>
      <w:rPr>
        <w:rFonts w:ascii="Courier New" w:hAnsi="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12">
    <w:nsid w:val="42726113"/>
    <w:multiLevelType w:val="hybridMultilevel"/>
    <w:tmpl w:val="D83E4820"/>
    <w:lvl w:ilvl="0" w:tplc="409E530C">
      <w:start w:val="1"/>
      <w:numFmt w:val="bullet"/>
      <w:lvlText w:val="•"/>
      <w:lvlJc w:val="left"/>
      <w:pPr>
        <w:tabs>
          <w:tab w:val="num" w:pos="720"/>
        </w:tabs>
        <w:ind w:left="720" w:hanging="360"/>
      </w:pPr>
      <w:rPr>
        <w:rFonts w:ascii="Times New Roman" w:hAnsi="Times New Roman" w:hint="default"/>
      </w:rPr>
    </w:lvl>
    <w:lvl w:ilvl="1" w:tplc="7FEA9ADC" w:tentative="1">
      <w:start w:val="1"/>
      <w:numFmt w:val="bullet"/>
      <w:lvlText w:val="•"/>
      <w:lvlJc w:val="left"/>
      <w:pPr>
        <w:tabs>
          <w:tab w:val="num" w:pos="1440"/>
        </w:tabs>
        <w:ind w:left="1440" w:hanging="360"/>
      </w:pPr>
      <w:rPr>
        <w:rFonts w:ascii="Times New Roman" w:hAnsi="Times New Roman" w:hint="default"/>
      </w:rPr>
    </w:lvl>
    <w:lvl w:ilvl="2" w:tplc="78664082" w:tentative="1">
      <w:start w:val="1"/>
      <w:numFmt w:val="bullet"/>
      <w:lvlText w:val="•"/>
      <w:lvlJc w:val="left"/>
      <w:pPr>
        <w:tabs>
          <w:tab w:val="num" w:pos="2160"/>
        </w:tabs>
        <w:ind w:left="2160" w:hanging="360"/>
      </w:pPr>
      <w:rPr>
        <w:rFonts w:ascii="Times New Roman" w:hAnsi="Times New Roman" w:hint="default"/>
      </w:rPr>
    </w:lvl>
    <w:lvl w:ilvl="3" w:tplc="15A84F1C" w:tentative="1">
      <w:start w:val="1"/>
      <w:numFmt w:val="bullet"/>
      <w:lvlText w:val="•"/>
      <w:lvlJc w:val="left"/>
      <w:pPr>
        <w:tabs>
          <w:tab w:val="num" w:pos="2880"/>
        </w:tabs>
        <w:ind w:left="2880" w:hanging="360"/>
      </w:pPr>
      <w:rPr>
        <w:rFonts w:ascii="Times New Roman" w:hAnsi="Times New Roman" w:hint="default"/>
      </w:rPr>
    </w:lvl>
    <w:lvl w:ilvl="4" w:tplc="6BAADF96" w:tentative="1">
      <w:start w:val="1"/>
      <w:numFmt w:val="bullet"/>
      <w:lvlText w:val="•"/>
      <w:lvlJc w:val="left"/>
      <w:pPr>
        <w:tabs>
          <w:tab w:val="num" w:pos="3600"/>
        </w:tabs>
        <w:ind w:left="3600" w:hanging="360"/>
      </w:pPr>
      <w:rPr>
        <w:rFonts w:ascii="Times New Roman" w:hAnsi="Times New Roman" w:hint="default"/>
      </w:rPr>
    </w:lvl>
    <w:lvl w:ilvl="5" w:tplc="04882E9A" w:tentative="1">
      <w:start w:val="1"/>
      <w:numFmt w:val="bullet"/>
      <w:lvlText w:val="•"/>
      <w:lvlJc w:val="left"/>
      <w:pPr>
        <w:tabs>
          <w:tab w:val="num" w:pos="4320"/>
        </w:tabs>
        <w:ind w:left="4320" w:hanging="360"/>
      </w:pPr>
      <w:rPr>
        <w:rFonts w:ascii="Times New Roman" w:hAnsi="Times New Roman" w:hint="default"/>
      </w:rPr>
    </w:lvl>
    <w:lvl w:ilvl="6" w:tplc="4DB21118" w:tentative="1">
      <w:start w:val="1"/>
      <w:numFmt w:val="bullet"/>
      <w:lvlText w:val="•"/>
      <w:lvlJc w:val="left"/>
      <w:pPr>
        <w:tabs>
          <w:tab w:val="num" w:pos="5040"/>
        </w:tabs>
        <w:ind w:left="5040" w:hanging="360"/>
      </w:pPr>
      <w:rPr>
        <w:rFonts w:ascii="Times New Roman" w:hAnsi="Times New Roman" w:hint="default"/>
      </w:rPr>
    </w:lvl>
    <w:lvl w:ilvl="7" w:tplc="1F28A1BC" w:tentative="1">
      <w:start w:val="1"/>
      <w:numFmt w:val="bullet"/>
      <w:lvlText w:val="•"/>
      <w:lvlJc w:val="left"/>
      <w:pPr>
        <w:tabs>
          <w:tab w:val="num" w:pos="5760"/>
        </w:tabs>
        <w:ind w:left="5760" w:hanging="360"/>
      </w:pPr>
      <w:rPr>
        <w:rFonts w:ascii="Times New Roman" w:hAnsi="Times New Roman" w:hint="default"/>
      </w:rPr>
    </w:lvl>
    <w:lvl w:ilvl="8" w:tplc="519E8C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D0350D"/>
    <w:multiLevelType w:val="hybridMultilevel"/>
    <w:tmpl w:val="C234B99C"/>
    <w:lvl w:ilvl="0" w:tplc="3BB63756">
      <w:start w:val="1"/>
      <w:numFmt w:val="bullet"/>
      <w:lvlText w:val="•"/>
      <w:lvlJc w:val="left"/>
      <w:pPr>
        <w:tabs>
          <w:tab w:val="num" w:pos="720"/>
        </w:tabs>
        <w:ind w:left="720" w:hanging="360"/>
      </w:pPr>
      <w:rPr>
        <w:rFonts w:ascii="Arial" w:hAnsi="Arial" w:hint="default"/>
      </w:rPr>
    </w:lvl>
    <w:lvl w:ilvl="1" w:tplc="71868936" w:tentative="1">
      <w:start w:val="1"/>
      <w:numFmt w:val="bullet"/>
      <w:lvlText w:val="•"/>
      <w:lvlJc w:val="left"/>
      <w:pPr>
        <w:tabs>
          <w:tab w:val="num" w:pos="1440"/>
        </w:tabs>
        <w:ind w:left="1440" w:hanging="360"/>
      </w:pPr>
      <w:rPr>
        <w:rFonts w:ascii="Arial" w:hAnsi="Arial" w:hint="default"/>
      </w:rPr>
    </w:lvl>
    <w:lvl w:ilvl="2" w:tplc="46DE0118" w:tentative="1">
      <w:start w:val="1"/>
      <w:numFmt w:val="bullet"/>
      <w:lvlText w:val="•"/>
      <w:lvlJc w:val="left"/>
      <w:pPr>
        <w:tabs>
          <w:tab w:val="num" w:pos="2160"/>
        </w:tabs>
        <w:ind w:left="2160" w:hanging="360"/>
      </w:pPr>
      <w:rPr>
        <w:rFonts w:ascii="Arial" w:hAnsi="Arial" w:hint="default"/>
      </w:rPr>
    </w:lvl>
    <w:lvl w:ilvl="3" w:tplc="72825A54" w:tentative="1">
      <w:start w:val="1"/>
      <w:numFmt w:val="bullet"/>
      <w:lvlText w:val="•"/>
      <w:lvlJc w:val="left"/>
      <w:pPr>
        <w:tabs>
          <w:tab w:val="num" w:pos="2880"/>
        </w:tabs>
        <w:ind w:left="2880" w:hanging="360"/>
      </w:pPr>
      <w:rPr>
        <w:rFonts w:ascii="Arial" w:hAnsi="Arial" w:hint="default"/>
      </w:rPr>
    </w:lvl>
    <w:lvl w:ilvl="4" w:tplc="CC7AF8C4" w:tentative="1">
      <w:start w:val="1"/>
      <w:numFmt w:val="bullet"/>
      <w:lvlText w:val="•"/>
      <w:lvlJc w:val="left"/>
      <w:pPr>
        <w:tabs>
          <w:tab w:val="num" w:pos="3600"/>
        </w:tabs>
        <w:ind w:left="3600" w:hanging="360"/>
      </w:pPr>
      <w:rPr>
        <w:rFonts w:ascii="Arial" w:hAnsi="Arial" w:hint="default"/>
      </w:rPr>
    </w:lvl>
    <w:lvl w:ilvl="5" w:tplc="1E2AA6FE" w:tentative="1">
      <w:start w:val="1"/>
      <w:numFmt w:val="bullet"/>
      <w:lvlText w:val="•"/>
      <w:lvlJc w:val="left"/>
      <w:pPr>
        <w:tabs>
          <w:tab w:val="num" w:pos="4320"/>
        </w:tabs>
        <w:ind w:left="4320" w:hanging="360"/>
      </w:pPr>
      <w:rPr>
        <w:rFonts w:ascii="Arial" w:hAnsi="Arial" w:hint="default"/>
      </w:rPr>
    </w:lvl>
    <w:lvl w:ilvl="6" w:tplc="03DEAE5A" w:tentative="1">
      <w:start w:val="1"/>
      <w:numFmt w:val="bullet"/>
      <w:lvlText w:val="•"/>
      <w:lvlJc w:val="left"/>
      <w:pPr>
        <w:tabs>
          <w:tab w:val="num" w:pos="5040"/>
        </w:tabs>
        <w:ind w:left="5040" w:hanging="360"/>
      </w:pPr>
      <w:rPr>
        <w:rFonts w:ascii="Arial" w:hAnsi="Arial" w:hint="default"/>
      </w:rPr>
    </w:lvl>
    <w:lvl w:ilvl="7" w:tplc="555E5792" w:tentative="1">
      <w:start w:val="1"/>
      <w:numFmt w:val="bullet"/>
      <w:lvlText w:val="•"/>
      <w:lvlJc w:val="left"/>
      <w:pPr>
        <w:tabs>
          <w:tab w:val="num" w:pos="5760"/>
        </w:tabs>
        <w:ind w:left="5760" w:hanging="360"/>
      </w:pPr>
      <w:rPr>
        <w:rFonts w:ascii="Arial" w:hAnsi="Arial" w:hint="default"/>
      </w:rPr>
    </w:lvl>
    <w:lvl w:ilvl="8" w:tplc="D6181030" w:tentative="1">
      <w:start w:val="1"/>
      <w:numFmt w:val="bullet"/>
      <w:lvlText w:val="•"/>
      <w:lvlJc w:val="left"/>
      <w:pPr>
        <w:tabs>
          <w:tab w:val="num" w:pos="6480"/>
        </w:tabs>
        <w:ind w:left="6480" w:hanging="360"/>
      </w:pPr>
      <w:rPr>
        <w:rFonts w:ascii="Arial" w:hAnsi="Arial" w:hint="default"/>
      </w:rPr>
    </w:lvl>
  </w:abstractNum>
  <w:abstractNum w:abstractNumId="14">
    <w:nsid w:val="44F248B5"/>
    <w:multiLevelType w:val="hybridMultilevel"/>
    <w:tmpl w:val="117874C4"/>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nsid w:val="4AA73904"/>
    <w:multiLevelType w:val="hybridMultilevel"/>
    <w:tmpl w:val="D29C4594"/>
    <w:lvl w:ilvl="0" w:tplc="5D226CA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A0707A"/>
    <w:multiLevelType w:val="hybridMultilevel"/>
    <w:tmpl w:val="AEE40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056DE2"/>
    <w:multiLevelType w:val="hybridMultilevel"/>
    <w:tmpl w:val="9D6E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E7251"/>
    <w:multiLevelType w:val="hybridMultilevel"/>
    <w:tmpl w:val="58FC2EF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253F97"/>
    <w:multiLevelType w:val="hybridMultilevel"/>
    <w:tmpl w:val="AD06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D2DD6"/>
    <w:multiLevelType w:val="hybridMultilevel"/>
    <w:tmpl w:val="10F87018"/>
    <w:lvl w:ilvl="0" w:tplc="C43CC89A">
      <w:start w:val="1"/>
      <w:numFmt w:val="decimal"/>
      <w:lvlText w:val="%1."/>
      <w:lvlJc w:val="left"/>
      <w:pPr>
        <w:tabs>
          <w:tab w:val="num" w:pos="720"/>
        </w:tabs>
        <w:ind w:left="720" w:hanging="360"/>
      </w:pPr>
      <w:rPr>
        <w:rFonts w:cs="Times New Roman"/>
      </w:rPr>
    </w:lvl>
    <w:lvl w:ilvl="1" w:tplc="4F90CB34" w:tentative="1">
      <w:start w:val="1"/>
      <w:numFmt w:val="decimal"/>
      <w:lvlText w:val="%2."/>
      <w:lvlJc w:val="left"/>
      <w:pPr>
        <w:tabs>
          <w:tab w:val="num" w:pos="1440"/>
        </w:tabs>
        <w:ind w:left="1440" w:hanging="360"/>
      </w:pPr>
      <w:rPr>
        <w:rFonts w:cs="Times New Roman"/>
      </w:rPr>
    </w:lvl>
    <w:lvl w:ilvl="2" w:tplc="4254F260" w:tentative="1">
      <w:start w:val="1"/>
      <w:numFmt w:val="decimal"/>
      <w:lvlText w:val="%3."/>
      <w:lvlJc w:val="left"/>
      <w:pPr>
        <w:tabs>
          <w:tab w:val="num" w:pos="2160"/>
        </w:tabs>
        <w:ind w:left="2160" w:hanging="360"/>
      </w:pPr>
      <w:rPr>
        <w:rFonts w:cs="Times New Roman"/>
      </w:rPr>
    </w:lvl>
    <w:lvl w:ilvl="3" w:tplc="FD9AC710" w:tentative="1">
      <w:start w:val="1"/>
      <w:numFmt w:val="decimal"/>
      <w:lvlText w:val="%4."/>
      <w:lvlJc w:val="left"/>
      <w:pPr>
        <w:tabs>
          <w:tab w:val="num" w:pos="2880"/>
        </w:tabs>
        <w:ind w:left="2880" w:hanging="360"/>
      </w:pPr>
      <w:rPr>
        <w:rFonts w:cs="Times New Roman"/>
      </w:rPr>
    </w:lvl>
    <w:lvl w:ilvl="4" w:tplc="5EA8E61E" w:tentative="1">
      <w:start w:val="1"/>
      <w:numFmt w:val="decimal"/>
      <w:lvlText w:val="%5."/>
      <w:lvlJc w:val="left"/>
      <w:pPr>
        <w:tabs>
          <w:tab w:val="num" w:pos="3600"/>
        </w:tabs>
        <w:ind w:left="3600" w:hanging="360"/>
      </w:pPr>
      <w:rPr>
        <w:rFonts w:cs="Times New Roman"/>
      </w:rPr>
    </w:lvl>
    <w:lvl w:ilvl="5" w:tplc="C4B6FEBE" w:tentative="1">
      <w:start w:val="1"/>
      <w:numFmt w:val="decimal"/>
      <w:lvlText w:val="%6."/>
      <w:lvlJc w:val="left"/>
      <w:pPr>
        <w:tabs>
          <w:tab w:val="num" w:pos="4320"/>
        </w:tabs>
        <w:ind w:left="4320" w:hanging="360"/>
      </w:pPr>
      <w:rPr>
        <w:rFonts w:cs="Times New Roman"/>
      </w:rPr>
    </w:lvl>
    <w:lvl w:ilvl="6" w:tplc="6040F812" w:tentative="1">
      <w:start w:val="1"/>
      <w:numFmt w:val="decimal"/>
      <w:lvlText w:val="%7."/>
      <w:lvlJc w:val="left"/>
      <w:pPr>
        <w:tabs>
          <w:tab w:val="num" w:pos="5040"/>
        </w:tabs>
        <w:ind w:left="5040" w:hanging="360"/>
      </w:pPr>
      <w:rPr>
        <w:rFonts w:cs="Times New Roman"/>
      </w:rPr>
    </w:lvl>
    <w:lvl w:ilvl="7" w:tplc="70946E0C" w:tentative="1">
      <w:start w:val="1"/>
      <w:numFmt w:val="decimal"/>
      <w:lvlText w:val="%8."/>
      <w:lvlJc w:val="left"/>
      <w:pPr>
        <w:tabs>
          <w:tab w:val="num" w:pos="5760"/>
        </w:tabs>
        <w:ind w:left="5760" w:hanging="360"/>
      </w:pPr>
      <w:rPr>
        <w:rFonts w:cs="Times New Roman"/>
      </w:rPr>
    </w:lvl>
    <w:lvl w:ilvl="8" w:tplc="2A3EDBDC"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2"/>
  </w:num>
  <w:num w:numId="4">
    <w:abstractNumId w:val="11"/>
  </w:num>
  <w:num w:numId="5">
    <w:abstractNumId w:val="4"/>
  </w:num>
  <w:num w:numId="6">
    <w:abstractNumId w:val="19"/>
  </w:num>
  <w:num w:numId="7">
    <w:abstractNumId w:val="10"/>
  </w:num>
  <w:num w:numId="8">
    <w:abstractNumId w:val="7"/>
  </w:num>
  <w:num w:numId="9">
    <w:abstractNumId w:val="16"/>
  </w:num>
  <w:num w:numId="10">
    <w:abstractNumId w:val="14"/>
  </w:num>
  <w:num w:numId="11">
    <w:abstractNumId w:val="3"/>
  </w:num>
  <w:num w:numId="12">
    <w:abstractNumId w:val="12"/>
  </w:num>
  <w:num w:numId="13">
    <w:abstractNumId w:val="20"/>
  </w:num>
  <w:num w:numId="14">
    <w:abstractNumId w:val="0"/>
  </w:num>
  <w:num w:numId="15">
    <w:abstractNumId w:val="13"/>
  </w:num>
  <w:num w:numId="16">
    <w:abstractNumId w:val="15"/>
  </w:num>
  <w:num w:numId="17">
    <w:abstractNumId w:val="17"/>
  </w:num>
  <w:num w:numId="18">
    <w:abstractNumId w:val="6"/>
  </w:num>
  <w:num w:numId="19">
    <w:abstractNumId w:val="1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CB"/>
    <w:rsid w:val="000052C3"/>
    <w:rsid w:val="000346E9"/>
    <w:rsid w:val="00044CE2"/>
    <w:rsid w:val="00063617"/>
    <w:rsid w:val="000710A8"/>
    <w:rsid w:val="0009112B"/>
    <w:rsid w:val="000A4732"/>
    <w:rsid w:val="000B5B48"/>
    <w:rsid w:val="000D0560"/>
    <w:rsid w:val="000E791D"/>
    <w:rsid w:val="000F3165"/>
    <w:rsid w:val="001011F0"/>
    <w:rsid w:val="00160361"/>
    <w:rsid w:val="00166C7D"/>
    <w:rsid w:val="00175483"/>
    <w:rsid w:val="00175F93"/>
    <w:rsid w:val="001966CB"/>
    <w:rsid w:val="001D05CA"/>
    <w:rsid w:val="001E399B"/>
    <w:rsid w:val="002055C5"/>
    <w:rsid w:val="0024096B"/>
    <w:rsid w:val="00267B39"/>
    <w:rsid w:val="002C6B00"/>
    <w:rsid w:val="002E03A8"/>
    <w:rsid w:val="002F11A7"/>
    <w:rsid w:val="00302306"/>
    <w:rsid w:val="00310BD3"/>
    <w:rsid w:val="0033204F"/>
    <w:rsid w:val="00365DF4"/>
    <w:rsid w:val="00383DE2"/>
    <w:rsid w:val="003A5CDC"/>
    <w:rsid w:val="003B4C26"/>
    <w:rsid w:val="003E0092"/>
    <w:rsid w:val="00432ECA"/>
    <w:rsid w:val="00454ACE"/>
    <w:rsid w:val="00464484"/>
    <w:rsid w:val="00465A19"/>
    <w:rsid w:val="004A207E"/>
    <w:rsid w:val="004B1DAF"/>
    <w:rsid w:val="00506815"/>
    <w:rsid w:val="005147A8"/>
    <w:rsid w:val="00553B55"/>
    <w:rsid w:val="00593F61"/>
    <w:rsid w:val="0059641B"/>
    <w:rsid w:val="005D367D"/>
    <w:rsid w:val="005E0A79"/>
    <w:rsid w:val="00612650"/>
    <w:rsid w:val="00622C82"/>
    <w:rsid w:val="0063306E"/>
    <w:rsid w:val="00647E19"/>
    <w:rsid w:val="00653D0A"/>
    <w:rsid w:val="0069413A"/>
    <w:rsid w:val="006E1330"/>
    <w:rsid w:val="006F0040"/>
    <w:rsid w:val="006F2608"/>
    <w:rsid w:val="006F47DF"/>
    <w:rsid w:val="007163B4"/>
    <w:rsid w:val="0072068A"/>
    <w:rsid w:val="0072541C"/>
    <w:rsid w:val="00726673"/>
    <w:rsid w:val="007921EE"/>
    <w:rsid w:val="007B258F"/>
    <w:rsid w:val="007C6769"/>
    <w:rsid w:val="007D55F8"/>
    <w:rsid w:val="007E7554"/>
    <w:rsid w:val="00805544"/>
    <w:rsid w:val="00815C06"/>
    <w:rsid w:val="00842110"/>
    <w:rsid w:val="00874203"/>
    <w:rsid w:val="008949E1"/>
    <w:rsid w:val="008C23E2"/>
    <w:rsid w:val="008E420A"/>
    <w:rsid w:val="008F27DE"/>
    <w:rsid w:val="008F7FE7"/>
    <w:rsid w:val="00943904"/>
    <w:rsid w:val="00955521"/>
    <w:rsid w:val="00991284"/>
    <w:rsid w:val="009E5699"/>
    <w:rsid w:val="009E7C2F"/>
    <w:rsid w:val="009F23C5"/>
    <w:rsid w:val="00A613B7"/>
    <w:rsid w:val="00A732CC"/>
    <w:rsid w:val="00AA1753"/>
    <w:rsid w:val="00AA623B"/>
    <w:rsid w:val="00AA7179"/>
    <w:rsid w:val="00AB5C1E"/>
    <w:rsid w:val="00AD6D1B"/>
    <w:rsid w:val="00B00697"/>
    <w:rsid w:val="00B0125E"/>
    <w:rsid w:val="00B14CC8"/>
    <w:rsid w:val="00B65E51"/>
    <w:rsid w:val="00B77551"/>
    <w:rsid w:val="00BB2C65"/>
    <w:rsid w:val="00BB7BD4"/>
    <w:rsid w:val="00BC7A97"/>
    <w:rsid w:val="00C173ED"/>
    <w:rsid w:val="00C5757C"/>
    <w:rsid w:val="00C8570B"/>
    <w:rsid w:val="00D0659A"/>
    <w:rsid w:val="00D13DEE"/>
    <w:rsid w:val="00D175AC"/>
    <w:rsid w:val="00D638A5"/>
    <w:rsid w:val="00D94B50"/>
    <w:rsid w:val="00DF2E45"/>
    <w:rsid w:val="00E10A89"/>
    <w:rsid w:val="00E25900"/>
    <w:rsid w:val="00E30379"/>
    <w:rsid w:val="00E32341"/>
    <w:rsid w:val="00E34CEA"/>
    <w:rsid w:val="00E35BCA"/>
    <w:rsid w:val="00E441A0"/>
    <w:rsid w:val="00E47428"/>
    <w:rsid w:val="00E77D81"/>
    <w:rsid w:val="00E82734"/>
    <w:rsid w:val="00E86415"/>
    <w:rsid w:val="00E86FC5"/>
    <w:rsid w:val="00EA0E02"/>
    <w:rsid w:val="00EA21E3"/>
    <w:rsid w:val="00EB2226"/>
    <w:rsid w:val="00EC1110"/>
    <w:rsid w:val="00ED4340"/>
    <w:rsid w:val="00F059CB"/>
    <w:rsid w:val="00F37FE2"/>
    <w:rsid w:val="00F52650"/>
    <w:rsid w:val="00F60013"/>
    <w:rsid w:val="00FA5C23"/>
    <w:rsid w:val="00FE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059CB"/>
    <w:rPr>
      <w:rFonts w:cs="Times New Roman"/>
    </w:rPr>
  </w:style>
  <w:style w:type="paragraph" w:styleId="Footer">
    <w:name w:val="footer"/>
    <w:basedOn w:val="Normal"/>
    <w:link w:val="FooterChar"/>
    <w:uiPriority w:val="99"/>
    <w:rsid w:val="00F05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59CB"/>
    <w:rPr>
      <w:rFonts w:cs="Times New Roman"/>
    </w:rPr>
  </w:style>
  <w:style w:type="table" w:styleId="TableGrid">
    <w:name w:val="Table Grid"/>
    <w:basedOn w:val="TableNormal"/>
    <w:uiPriority w:val="99"/>
    <w:rsid w:val="00F05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59CB"/>
    <w:pPr>
      <w:widowControl w:val="0"/>
      <w:autoSpaceDE w:val="0"/>
      <w:autoSpaceDN w:val="0"/>
      <w:adjustRightInd w:val="0"/>
    </w:pPr>
    <w:rPr>
      <w:rFonts w:ascii="Helvetica" w:eastAsia="Times New Roman" w:hAnsi="Helvetica" w:cs="Helvetica"/>
      <w:color w:val="000000"/>
      <w:sz w:val="24"/>
      <w:szCs w:val="24"/>
    </w:rPr>
  </w:style>
  <w:style w:type="paragraph" w:customStyle="1" w:styleId="CM1">
    <w:name w:val="CM1"/>
    <w:basedOn w:val="Default"/>
    <w:next w:val="Default"/>
    <w:rsid w:val="00F059CB"/>
    <w:rPr>
      <w:color w:val="auto"/>
    </w:rPr>
  </w:style>
  <w:style w:type="paragraph" w:styleId="Title">
    <w:name w:val="Title"/>
    <w:basedOn w:val="Normal"/>
    <w:link w:val="TitleChar"/>
    <w:qFormat/>
    <w:rsid w:val="00F059CB"/>
    <w:pPr>
      <w:spacing w:after="0" w:line="240" w:lineRule="auto"/>
      <w:jc w:val="center"/>
    </w:pPr>
    <w:rPr>
      <w:rFonts w:ascii="Times" w:hAnsi="Times"/>
      <w:sz w:val="32"/>
      <w:szCs w:val="20"/>
    </w:rPr>
  </w:style>
  <w:style w:type="character" w:customStyle="1" w:styleId="TitleChar">
    <w:name w:val="Title Char"/>
    <w:basedOn w:val="DefaultParagraphFont"/>
    <w:link w:val="Title"/>
    <w:uiPriority w:val="99"/>
    <w:locked/>
    <w:rsid w:val="00F059CB"/>
    <w:rPr>
      <w:rFonts w:ascii="Times" w:hAnsi="Times" w:cs="Times New Roman"/>
      <w:sz w:val="20"/>
      <w:szCs w:val="20"/>
    </w:rPr>
  </w:style>
  <w:style w:type="table" w:customStyle="1" w:styleId="TableGrid1">
    <w:name w:val="Table Grid1"/>
    <w:uiPriority w:val="99"/>
    <w:rsid w:val="00F059C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554"/>
    <w:pPr>
      <w:ind w:left="720"/>
      <w:contextualSpacing/>
    </w:pPr>
  </w:style>
  <w:style w:type="paragraph" w:styleId="BalloonText">
    <w:name w:val="Balloon Text"/>
    <w:basedOn w:val="Normal"/>
    <w:link w:val="BalloonTextChar"/>
    <w:uiPriority w:val="99"/>
    <w:semiHidden/>
    <w:unhideWhenUsed/>
    <w:rsid w:val="00792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5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059CB"/>
    <w:rPr>
      <w:rFonts w:cs="Times New Roman"/>
    </w:rPr>
  </w:style>
  <w:style w:type="paragraph" w:styleId="Footer">
    <w:name w:val="footer"/>
    <w:basedOn w:val="Normal"/>
    <w:link w:val="FooterChar"/>
    <w:uiPriority w:val="99"/>
    <w:rsid w:val="00F05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59CB"/>
    <w:rPr>
      <w:rFonts w:cs="Times New Roman"/>
    </w:rPr>
  </w:style>
  <w:style w:type="table" w:styleId="TableGrid">
    <w:name w:val="Table Grid"/>
    <w:basedOn w:val="TableNormal"/>
    <w:uiPriority w:val="99"/>
    <w:rsid w:val="00F05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59CB"/>
    <w:pPr>
      <w:widowControl w:val="0"/>
      <w:autoSpaceDE w:val="0"/>
      <w:autoSpaceDN w:val="0"/>
      <w:adjustRightInd w:val="0"/>
    </w:pPr>
    <w:rPr>
      <w:rFonts w:ascii="Helvetica" w:eastAsia="Times New Roman" w:hAnsi="Helvetica" w:cs="Helvetica"/>
      <w:color w:val="000000"/>
      <w:sz w:val="24"/>
      <w:szCs w:val="24"/>
    </w:rPr>
  </w:style>
  <w:style w:type="paragraph" w:customStyle="1" w:styleId="CM1">
    <w:name w:val="CM1"/>
    <w:basedOn w:val="Default"/>
    <w:next w:val="Default"/>
    <w:rsid w:val="00F059CB"/>
    <w:rPr>
      <w:color w:val="auto"/>
    </w:rPr>
  </w:style>
  <w:style w:type="paragraph" w:styleId="Title">
    <w:name w:val="Title"/>
    <w:basedOn w:val="Normal"/>
    <w:link w:val="TitleChar"/>
    <w:qFormat/>
    <w:rsid w:val="00F059CB"/>
    <w:pPr>
      <w:spacing w:after="0" w:line="240" w:lineRule="auto"/>
      <w:jc w:val="center"/>
    </w:pPr>
    <w:rPr>
      <w:rFonts w:ascii="Times" w:hAnsi="Times"/>
      <w:sz w:val="32"/>
      <w:szCs w:val="20"/>
    </w:rPr>
  </w:style>
  <w:style w:type="character" w:customStyle="1" w:styleId="TitleChar">
    <w:name w:val="Title Char"/>
    <w:basedOn w:val="DefaultParagraphFont"/>
    <w:link w:val="Title"/>
    <w:uiPriority w:val="99"/>
    <w:locked/>
    <w:rsid w:val="00F059CB"/>
    <w:rPr>
      <w:rFonts w:ascii="Times" w:hAnsi="Times" w:cs="Times New Roman"/>
      <w:sz w:val="20"/>
      <w:szCs w:val="20"/>
    </w:rPr>
  </w:style>
  <w:style w:type="table" w:customStyle="1" w:styleId="TableGrid1">
    <w:name w:val="Table Grid1"/>
    <w:uiPriority w:val="99"/>
    <w:rsid w:val="00F059C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7554"/>
    <w:pPr>
      <w:ind w:left="720"/>
      <w:contextualSpacing/>
    </w:pPr>
  </w:style>
  <w:style w:type="paragraph" w:styleId="BalloonText">
    <w:name w:val="Balloon Text"/>
    <w:basedOn w:val="Normal"/>
    <w:link w:val="BalloonTextChar"/>
    <w:uiPriority w:val="99"/>
    <w:semiHidden/>
    <w:unhideWhenUsed/>
    <w:rsid w:val="007921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1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173">
      <w:marLeft w:val="0"/>
      <w:marRight w:val="0"/>
      <w:marTop w:val="0"/>
      <w:marBottom w:val="0"/>
      <w:divBdr>
        <w:top w:val="none" w:sz="0" w:space="0" w:color="auto"/>
        <w:left w:val="none" w:sz="0" w:space="0" w:color="auto"/>
        <w:bottom w:val="none" w:sz="0" w:space="0" w:color="auto"/>
        <w:right w:val="none" w:sz="0" w:space="0" w:color="auto"/>
      </w:divBdr>
      <w:divsChild>
        <w:div w:id="70012175">
          <w:marLeft w:val="0"/>
          <w:marRight w:val="0"/>
          <w:marTop w:val="0"/>
          <w:marBottom w:val="0"/>
          <w:divBdr>
            <w:top w:val="none" w:sz="0" w:space="0" w:color="auto"/>
            <w:left w:val="none" w:sz="0" w:space="0" w:color="auto"/>
            <w:bottom w:val="none" w:sz="0" w:space="0" w:color="auto"/>
            <w:right w:val="none" w:sz="0" w:space="0" w:color="auto"/>
          </w:divBdr>
          <w:divsChild>
            <w:div w:id="70012174">
              <w:marLeft w:val="0"/>
              <w:marRight w:val="0"/>
              <w:marTop w:val="0"/>
              <w:marBottom w:val="0"/>
              <w:divBdr>
                <w:top w:val="none" w:sz="0" w:space="0" w:color="auto"/>
                <w:left w:val="none" w:sz="0" w:space="0" w:color="auto"/>
                <w:bottom w:val="none" w:sz="0" w:space="0" w:color="auto"/>
                <w:right w:val="none" w:sz="0" w:space="0" w:color="auto"/>
              </w:divBdr>
            </w:div>
            <w:div w:id="70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180">
      <w:marLeft w:val="0"/>
      <w:marRight w:val="0"/>
      <w:marTop w:val="0"/>
      <w:marBottom w:val="0"/>
      <w:divBdr>
        <w:top w:val="none" w:sz="0" w:space="0" w:color="auto"/>
        <w:left w:val="none" w:sz="0" w:space="0" w:color="auto"/>
        <w:bottom w:val="none" w:sz="0" w:space="0" w:color="auto"/>
        <w:right w:val="none" w:sz="0" w:space="0" w:color="auto"/>
      </w:divBdr>
      <w:divsChild>
        <w:div w:id="70012179">
          <w:marLeft w:val="0"/>
          <w:marRight w:val="0"/>
          <w:marTop w:val="0"/>
          <w:marBottom w:val="0"/>
          <w:divBdr>
            <w:top w:val="none" w:sz="0" w:space="0" w:color="auto"/>
            <w:left w:val="none" w:sz="0" w:space="0" w:color="auto"/>
            <w:bottom w:val="none" w:sz="0" w:space="0" w:color="auto"/>
            <w:right w:val="none" w:sz="0" w:space="0" w:color="auto"/>
          </w:divBdr>
          <w:divsChild>
            <w:div w:id="700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181">
      <w:marLeft w:val="0"/>
      <w:marRight w:val="0"/>
      <w:marTop w:val="0"/>
      <w:marBottom w:val="0"/>
      <w:divBdr>
        <w:top w:val="none" w:sz="0" w:space="0" w:color="auto"/>
        <w:left w:val="none" w:sz="0" w:space="0" w:color="auto"/>
        <w:bottom w:val="none" w:sz="0" w:space="0" w:color="auto"/>
        <w:right w:val="none" w:sz="0" w:space="0" w:color="auto"/>
      </w:divBdr>
      <w:divsChild>
        <w:div w:id="70012177">
          <w:marLeft w:val="0"/>
          <w:marRight w:val="0"/>
          <w:marTop w:val="0"/>
          <w:marBottom w:val="0"/>
          <w:divBdr>
            <w:top w:val="none" w:sz="0" w:space="0" w:color="auto"/>
            <w:left w:val="none" w:sz="0" w:space="0" w:color="auto"/>
            <w:bottom w:val="none" w:sz="0" w:space="0" w:color="auto"/>
            <w:right w:val="none" w:sz="0" w:space="0" w:color="auto"/>
          </w:divBdr>
          <w:divsChild>
            <w:div w:id="70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7770">
      <w:bodyDiv w:val="1"/>
      <w:marLeft w:val="0"/>
      <w:marRight w:val="0"/>
      <w:marTop w:val="0"/>
      <w:marBottom w:val="0"/>
      <w:divBdr>
        <w:top w:val="none" w:sz="0" w:space="0" w:color="auto"/>
        <w:left w:val="none" w:sz="0" w:space="0" w:color="auto"/>
        <w:bottom w:val="none" w:sz="0" w:space="0" w:color="auto"/>
        <w:right w:val="none" w:sz="0" w:space="0" w:color="auto"/>
      </w:divBdr>
      <w:divsChild>
        <w:div w:id="708648204">
          <w:marLeft w:val="0"/>
          <w:marRight w:val="0"/>
          <w:marTop w:val="86"/>
          <w:marBottom w:val="0"/>
          <w:divBdr>
            <w:top w:val="none" w:sz="0" w:space="0" w:color="auto"/>
            <w:left w:val="none" w:sz="0" w:space="0" w:color="auto"/>
            <w:bottom w:val="none" w:sz="0" w:space="0" w:color="auto"/>
            <w:right w:val="none" w:sz="0" w:space="0" w:color="auto"/>
          </w:divBdr>
        </w:div>
        <w:div w:id="1740328101">
          <w:marLeft w:val="0"/>
          <w:marRight w:val="0"/>
          <w:marTop w:val="86"/>
          <w:marBottom w:val="0"/>
          <w:divBdr>
            <w:top w:val="none" w:sz="0" w:space="0" w:color="auto"/>
            <w:left w:val="none" w:sz="0" w:space="0" w:color="auto"/>
            <w:bottom w:val="none" w:sz="0" w:space="0" w:color="auto"/>
            <w:right w:val="none" w:sz="0" w:space="0" w:color="auto"/>
          </w:divBdr>
        </w:div>
        <w:div w:id="1969823907">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Cups Challenge</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Cups Challenge</dc:title>
  <dc:creator>jpeeter</dc:creator>
  <cp:lastModifiedBy>Janeth Gonzalez</cp:lastModifiedBy>
  <cp:revision>2</cp:revision>
  <dcterms:created xsi:type="dcterms:W3CDTF">2016-08-29T21:45:00Z</dcterms:created>
  <dcterms:modified xsi:type="dcterms:W3CDTF">2016-08-29T21:45:00Z</dcterms:modified>
</cp:coreProperties>
</file>