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E5" w:rsidRPr="00D64B5E" w:rsidRDefault="003824B9" w:rsidP="00535CE5">
      <w:pPr>
        <w:outlineLvl w:val="0"/>
        <w:rPr>
          <w:rFonts w:ascii="Arial" w:hAnsi="Arial" w:cs="Arial"/>
          <w:sz w:val="32"/>
          <w:szCs w:val="32"/>
        </w:rPr>
      </w:pPr>
      <w:r w:rsidRPr="00D64B5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D05CD" wp14:editId="60A47D63">
                <wp:simplePos x="0" y="0"/>
                <wp:positionH relativeFrom="column">
                  <wp:posOffset>5257800</wp:posOffset>
                </wp:positionH>
                <wp:positionV relativeFrom="paragraph">
                  <wp:posOffset>6350</wp:posOffset>
                </wp:positionV>
                <wp:extent cx="1219200" cy="1371600"/>
                <wp:effectExtent l="9525" t="9525" r="9525" b="9525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BED" w:rsidRPr="00DA24EF" w:rsidRDefault="005A4BE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5A4BED" w:rsidRPr="00DA24EF" w:rsidRDefault="00370ABB" w:rsidP="00535CE5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DA24EF">
                              <w:rPr>
                                <w:noProof/>
                                <w:sz w:val="23"/>
                                <w:szCs w:val="23"/>
                              </w:rPr>
                              <w:drawing>
                                <wp:inline distT="0" distB="0" distL="0" distR="0" wp14:anchorId="668BD0DD" wp14:editId="1CD89756">
                                  <wp:extent cx="920750" cy="920750"/>
                                  <wp:effectExtent l="0" t="0" r="0" b="0"/>
                                  <wp:docPr id="1" name="Picture 1" descr="Triangle_squa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riangle_squa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0750" cy="920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D05CD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14pt;margin-top:.5pt;width:96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">
                <v:textbox>
                  <w:txbxContent>
                    <w:p w:rsidR="005A4BED" w:rsidRPr="00DA24EF" w:rsidRDefault="005A4BED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5A4BED" w:rsidRPr="00DA24EF" w:rsidRDefault="00370ABB" w:rsidP="00535CE5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DA24EF">
                        <w:rPr>
                          <w:noProof/>
                          <w:sz w:val="23"/>
                          <w:szCs w:val="23"/>
                        </w:rPr>
                        <w:drawing>
                          <wp:inline distT="0" distB="0" distL="0" distR="0" wp14:anchorId="668BD0DD" wp14:editId="1CD89756">
                            <wp:extent cx="920750" cy="920750"/>
                            <wp:effectExtent l="0" t="0" r="0" b="0"/>
                            <wp:docPr id="1" name="Picture 1" descr="Triangle_squa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riangle_squa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0750" cy="920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64B5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523F54" wp14:editId="5C5442CB">
                <wp:simplePos x="0" y="0"/>
                <wp:positionH relativeFrom="column">
                  <wp:posOffset>5270500</wp:posOffset>
                </wp:positionH>
                <wp:positionV relativeFrom="paragraph">
                  <wp:posOffset>9525</wp:posOffset>
                </wp:positionV>
                <wp:extent cx="1219200" cy="1371600"/>
                <wp:effectExtent l="76200" t="9525" r="9525" b="76200"/>
                <wp:wrapSquare wrapText="bothSides"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256C8" id="Rectangle 19" o:spid="_x0000_s1026" style="position:absolute;margin-left:415pt;margin-top:.75pt;width:96pt;height:10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" strokeweight=".5pt">
                <v:stroke dashstyle="longDashDot"/>
                <v:shadow on="t" opacity=".5" offset="-6pt,6pt"/>
                <w10:wrap type="square"/>
              </v:rect>
            </w:pict>
          </mc:Fallback>
        </mc:AlternateContent>
      </w:r>
      <w:r w:rsidR="00370ABB" w:rsidRPr="00D64B5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15240" t="19685" r="13335" b="18415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79CCC" id="Line 1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" strokecolor="blue" strokeweight="2pt"/>
            </w:pict>
          </mc:Fallback>
        </mc:AlternateContent>
      </w:r>
      <w:r w:rsidR="00370ABB">
        <w:rPr>
          <w:rFonts w:ascii="Arial" w:hAnsi="Arial" w:cs="Arial"/>
          <w:sz w:val="32"/>
          <w:szCs w:val="32"/>
        </w:rPr>
        <w:t>Mathematizing the Environment</w:t>
      </w:r>
    </w:p>
    <w:p w:rsidR="00535CE5" w:rsidRPr="00D64B5E" w:rsidRDefault="00535CE5" w:rsidP="00535CE5">
      <w:pPr>
        <w:rPr>
          <w:rFonts w:ascii="Arial" w:hAnsi="Arial" w:cs="Arial"/>
        </w:rPr>
      </w:pPr>
    </w:p>
    <w:p w:rsidR="00535CE5" w:rsidRPr="00D64B5E" w:rsidRDefault="00370ABB" w:rsidP="00535CE5">
      <w:pPr>
        <w:outlineLvl w:val="0"/>
        <w:rPr>
          <w:rFonts w:ascii="Arial" w:hAnsi="Arial" w:cs="Arial"/>
          <w:b/>
          <w:caps/>
        </w:rPr>
      </w:pPr>
      <w:r w:rsidRPr="00D64B5E">
        <w:rPr>
          <w:rFonts w:ascii="Arial" w:hAnsi="Arial" w:cs="Arial"/>
          <w:noProof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23925" cy="800100"/>
            <wp:effectExtent l="0" t="0" r="0" b="0"/>
            <wp:wrapSquare wrapText="bothSides"/>
            <wp:docPr id="20" name="Picture 20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CE5" w:rsidRPr="00D64B5E">
        <w:rPr>
          <w:rFonts w:ascii="Arial" w:hAnsi="Arial" w:cs="Arial"/>
          <w:b/>
          <w:caps/>
        </w:rPr>
        <w:t xml:space="preserve">intent: </w:t>
      </w:r>
    </w:p>
    <w:p w:rsidR="00535CE5" w:rsidRPr="00D64B5E" w:rsidRDefault="00D64B5E" w:rsidP="00535CE5">
      <w:pPr>
        <w:pStyle w:val="CM1"/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535CE5" w:rsidRPr="00D64B5E">
        <w:rPr>
          <w:rFonts w:ascii="Arial" w:hAnsi="Arial" w:cs="Arial"/>
        </w:rPr>
        <w:t>rainstorm</w:t>
      </w:r>
      <w:r>
        <w:rPr>
          <w:rFonts w:ascii="Arial" w:hAnsi="Arial" w:cs="Arial"/>
        </w:rPr>
        <w:t xml:space="preserve"> </w:t>
      </w:r>
      <w:r w:rsidR="002D2CE9">
        <w:rPr>
          <w:rFonts w:ascii="Arial" w:hAnsi="Arial" w:cs="Arial"/>
        </w:rPr>
        <w:t xml:space="preserve">ideas </w:t>
      </w:r>
      <w:r>
        <w:rPr>
          <w:rFonts w:ascii="Arial" w:hAnsi="Arial" w:cs="Arial"/>
        </w:rPr>
        <w:t>for</w:t>
      </w:r>
      <w:r w:rsidR="00535CE5" w:rsidRPr="00D64B5E">
        <w:rPr>
          <w:rFonts w:ascii="Arial" w:hAnsi="Arial" w:cs="Arial"/>
        </w:rPr>
        <w:t xml:space="preserve"> materials and activities </w:t>
      </w:r>
      <w:r w:rsidR="00B33014">
        <w:rPr>
          <w:rFonts w:ascii="Arial" w:hAnsi="Arial" w:cs="Arial"/>
        </w:rPr>
        <w:t>intended for</w:t>
      </w:r>
      <w:r w:rsidR="00535CE5" w:rsidRPr="00D64B5E">
        <w:rPr>
          <w:rFonts w:ascii="Arial" w:hAnsi="Arial" w:cs="Arial"/>
        </w:rPr>
        <w:t xml:space="preserve"> interest area</w:t>
      </w:r>
      <w:r w:rsidR="003824B9">
        <w:rPr>
          <w:rFonts w:ascii="Arial" w:hAnsi="Arial" w:cs="Arial"/>
        </w:rPr>
        <w:t>s</w:t>
      </w:r>
      <w:r w:rsidR="00535CE5" w:rsidRPr="00D64B5E">
        <w:rPr>
          <w:rFonts w:ascii="Arial" w:hAnsi="Arial" w:cs="Arial"/>
        </w:rPr>
        <w:t xml:space="preserve"> that support children</w:t>
      </w:r>
      <w:r w:rsidR="003824B9">
        <w:rPr>
          <w:rFonts w:ascii="Arial" w:hAnsi="Arial" w:cs="Arial"/>
        </w:rPr>
        <w:t>’s development</w:t>
      </w:r>
      <w:r w:rsidR="00535CE5" w:rsidRPr="00D64B5E">
        <w:rPr>
          <w:rFonts w:ascii="Arial" w:hAnsi="Arial" w:cs="Arial"/>
        </w:rPr>
        <w:t xml:space="preserve"> in each of the </w:t>
      </w:r>
      <w:r w:rsidR="003824B9">
        <w:rPr>
          <w:rFonts w:ascii="Arial" w:hAnsi="Arial" w:cs="Arial"/>
        </w:rPr>
        <w:t>Mathematics</w:t>
      </w:r>
      <w:r w:rsidR="00535CE5" w:rsidRPr="00D64B5E">
        <w:rPr>
          <w:rFonts w:ascii="Arial" w:hAnsi="Arial" w:cs="Arial"/>
        </w:rPr>
        <w:t xml:space="preserve"> strands</w:t>
      </w:r>
      <w:r>
        <w:rPr>
          <w:rFonts w:ascii="Arial" w:hAnsi="Arial" w:cs="Arial"/>
        </w:rPr>
        <w:t>.</w:t>
      </w:r>
    </w:p>
    <w:p w:rsidR="00535CE5" w:rsidRPr="00D64B5E" w:rsidRDefault="00535CE5" w:rsidP="00535CE5">
      <w:pPr>
        <w:pStyle w:val="Default"/>
        <w:outlineLvl w:val="0"/>
        <w:rPr>
          <w:rFonts w:ascii="Arial" w:hAnsi="Arial" w:cs="Arial"/>
          <w:b/>
        </w:rPr>
      </w:pPr>
    </w:p>
    <w:p w:rsidR="003824B9" w:rsidRDefault="00535CE5" w:rsidP="003824B9">
      <w:pPr>
        <w:pStyle w:val="Default"/>
        <w:ind w:left="1620"/>
        <w:outlineLvl w:val="0"/>
        <w:rPr>
          <w:rFonts w:ascii="Arial" w:hAnsi="Arial" w:cs="Arial"/>
          <w:b/>
        </w:rPr>
      </w:pPr>
      <w:r w:rsidRPr="00D64B5E">
        <w:rPr>
          <w:rFonts w:ascii="Arial" w:hAnsi="Arial" w:cs="Arial"/>
          <w:b/>
        </w:rPr>
        <w:t xml:space="preserve">OUTCOMES: </w:t>
      </w:r>
    </w:p>
    <w:p w:rsidR="003824B9" w:rsidRDefault="00535CE5" w:rsidP="003824B9">
      <w:pPr>
        <w:pStyle w:val="Default"/>
        <w:ind w:left="1620"/>
        <w:outlineLvl w:val="0"/>
        <w:rPr>
          <w:rFonts w:ascii="Arial" w:hAnsi="Arial" w:cs="Arial"/>
        </w:rPr>
      </w:pPr>
      <w:r w:rsidRPr="00D64B5E">
        <w:rPr>
          <w:rFonts w:ascii="Arial" w:hAnsi="Arial" w:cs="Arial"/>
        </w:rPr>
        <w:t>Participants will leave the training with</w:t>
      </w:r>
      <w:r w:rsidR="003824B9">
        <w:rPr>
          <w:rFonts w:ascii="Arial" w:hAnsi="Arial" w:cs="Arial"/>
        </w:rPr>
        <w:t xml:space="preserve">: </w:t>
      </w:r>
    </w:p>
    <w:p w:rsidR="003824B9" w:rsidRDefault="003824B9" w:rsidP="003824B9">
      <w:pPr>
        <w:pStyle w:val="Default"/>
        <w:numPr>
          <w:ilvl w:val="0"/>
          <w:numId w:val="8"/>
        </w:numPr>
        <w:ind w:left="1980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C</w:t>
      </w:r>
      <w:r w:rsidR="00535CE5" w:rsidRPr="00D64B5E">
        <w:rPr>
          <w:rFonts w:ascii="Arial" w:hAnsi="Arial" w:cs="Arial"/>
        </w:rPr>
        <w:t>oncrete</w:t>
      </w:r>
      <w:r>
        <w:rPr>
          <w:rFonts w:ascii="Arial" w:hAnsi="Arial" w:cs="Arial"/>
        </w:rPr>
        <w:t xml:space="preserve"> material </w:t>
      </w:r>
      <w:r w:rsidR="00535CE5" w:rsidRPr="00D64B5E">
        <w:rPr>
          <w:rFonts w:ascii="Arial" w:hAnsi="Arial" w:cs="Arial"/>
        </w:rPr>
        <w:t xml:space="preserve">ideas for each math strand that will </w:t>
      </w:r>
      <w:r>
        <w:rPr>
          <w:rFonts w:ascii="Arial" w:hAnsi="Arial" w:cs="Arial"/>
        </w:rPr>
        <w:t>strengthen their interest areas</w:t>
      </w:r>
    </w:p>
    <w:p w:rsidR="00535CE5" w:rsidRPr="003824B9" w:rsidRDefault="003824B9" w:rsidP="003824B9">
      <w:pPr>
        <w:pStyle w:val="Default"/>
        <w:numPr>
          <w:ilvl w:val="0"/>
          <w:numId w:val="8"/>
        </w:numPr>
        <w:ind w:left="1980"/>
        <w:outlineLvl w:val="0"/>
        <w:rPr>
          <w:rFonts w:ascii="Arial" w:hAnsi="Arial" w:cs="Arial"/>
          <w:b/>
        </w:rPr>
      </w:pPr>
      <w:r w:rsidRPr="003824B9">
        <w:rPr>
          <w:rFonts w:ascii="Arial" w:hAnsi="Arial" w:cs="Arial"/>
        </w:rPr>
        <w:t>An</w:t>
      </w:r>
      <w:r>
        <w:rPr>
          <w:rFonts w:ascii="Arial" w:hAnsi="Arial" w:cs="Arial"/>
          <w:b/>
        </w:rPr>
        <w:t xml:space="preserve"> </w:t>
      </w:r>
      <w:r w:rsidR="00535CE5" w:rsidRPr="003824B9">
        <w:rPr>
          <w:rFonts w:ascii="Arial" w:hAnsi="Arial" w:cs="Arial"/>
        </w:rPr>
        <w:t>inventory sheet that can</w:t>
      </w:r>
      <w:r w:rsidRPr="003824B9">
        <w:rPr>
          <w:rFonts w:ascii="Arial" w:hAnsi="Arial" w:cs="Arial"/>
        </w:rPr>
        <w:t xml:space="preserve"> be</w:t>
      </w:r>
      <w:r w:rsidR="00535CE5" w:rsidRPr="003824B9">
        <w:rPr>
          <w:rFonts w:ascii="Arial" w:hAnsi="Arial" w:cs="Arial"/>
        </w:rPr>
        <w:t xml:space="preserve"> fill</w:t>
      </w:r>
      <w:r w:rsidRPr="003824B9">
        <w:rPr>
          <w:rFonts w:ascii="Arial" w:hAnsi="Arial" w:cs="Arial"/>
        </w:rPr>
        <w:t>ed</w:t>
      </w:r>
      <w:r w:rsidR="00535CE5" w:rsidRPr="003824B9">
        <w:rPr>
          <w:rFonts w:ascii="Arial" w:hAnsi="Arial" w:cs="Arial"/>
        </w:rPr>
        <w:t xml:space="preserve"> out </w:t>
      </w:r>
      <w:r w:rsidR="00F32527">
        <w:rPr>
          <w:rFonts w:ascii="Arial" w:hAnsi="Arial" w:cs="Arial"/>
        </w:rPr>
        <w:t>upon return to their classrooms</w:t>
      </w:r>
    </w:p>
    <w:p w:rsidR="00535CE5" w:rsidRPr="00D64B5E" w:rsidRDefault="00535CE5" w:rsidP="00535CE5">
      <w:pPr>
        <w:rPr>
          <w:rFonts w:ascii="Arial" w:hAnsi="Arial" w:cs="Arial"/>
          <w:b/>
          <w:caps/>
        </w:rPr>
      </w:pPr>
    </w:p>
    <w:p w:rsidR="00F32527" w:rsidRDefault="00370ABB" w:rsidP="00F32527">
      <w:pPr>
        <w:ind w:left="1620"/>
        <w:outlineLvl w:val="0"/>
        <w:rPr>
          <w:rFonts w:ascii="Arial" w:hAnsi="Arial" w:cs="Arial"/>
          <w:b/>
          <w:caps/>
        </w:rPr>
      </w:pPr>
      <w:r w:rsidRPr="00D64B5E"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542925"/>
            <wp:effectExtent l="0" t="0" r="0" b="9525"/>
            <wp:wrapNone/>
            <wp:docPr id="21" name="Picture 21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CE5" w:rsidRPr="00D64B5E">
        <w:rPr>
          <w:rFonts w:ascii="Arial" w:hAnsi="Arial" w:cs="Arial"/>
          <w:b/>
          <w:caps/>
        </w:rPr>
        <w:t xml:space="preserve">Materials Required: </w:t>
      </w:r>
    </w:p>
    <w:p w:rsidR="00F32527" w:rsidRPr="00F32527" w:rsidRDefault="00F32527" w:rsidP="00F32527">
      <w:pPr>
        <w:pStyle w:val="ListParagraph"/>
        <w:numPr>
          <w:ilvl w:val="0"/>
          <w:numId w:val="9"/>
        </w:numPr>
        <w:ind w:left="1980"/>
        <w:outlineLvl w:val="0"/>
        <w:rPr>
          <w:rFonts w:ascii="Arial" w:hAnsi="Arial" w:cs="Arial"/>
          <w:b/>
          <w:caps/>
        </w:rPr>
      </w:pPr>
      <w:r w:rsidRPr="00F32527">
        <w:rPr>
          <w:rFonts w:ascii="Arial" w:hAnsi="Arial" w:cs="Arial"/>
          <w:lang w:bidi="en-US"/>
        </w:rPr>
        <w:t xml:space="preserve">Handout 6: Creating Invitations Throughout the Environment—Taking Inventory </w:t>
      </w:r>
      <w:r w:rsidR="00535CE5" w:rsidRPr="00F32527">
        <w:rPr>
          <w:rFonts w:ascii="Arial" w:hAnsi="Arial" w:cs="Arial"/>
          <w:lang w:bidi="en-US"/>
        </w:rPr>
        <w:t>(</w:t>
      </w:r>
      <w:r w:rsidR="007D5681" w:rsidRPr="00F32527">
        <w:rPr>
          <w:rFonts w:ascii="Arial" w:hAnsi="Arial" w:cs="Arial"/>
          <w:lang w:bidi="en-US"/>
        </w:rPr>
        <w:t xml:space="preserve">two-sided handout, one </w:t>
      </w:r>
      <w:r w:rsidR="00535CE5" w:rsidRPr="00F32527">
        <w:rPr>
          <w:rFonts w:ascii="Arial" w:hAnsi="Arial" w:cs="Arial"/>
          <w:lang w:bidi="en-US"/>
        </w:rPr>
        <w:t xml:space="preserve">side to be completed </w:t>
      </w:r>
      <w:r w:rsidR="007D5681" w:rsidRPr="00F32527">
        <w:rPr>
          <w:rFonts w:ascii="Arial" w:hAnsi="Arial" w:cs="Arial"/>
          <w:lang w:bidi="en-US"/>
        </w:rPr>
        <w:t>during</w:t>
      </w:r>
      <w:r w:rsidR="00535CE5" w:rsidRPr="00F32527">
        <w:rPr>
          <w:rFonts w:ascii="Arial" w:hAnsi="Arial" w:cs="Arial"/>
          <w:lang w:bidi="en-US"/>
        </w:rPr>
        <w:t xml:space="preserve"> training)</w:t>
      </w:r>
    </w:p>
    <w:p w:rsidR="00B33014" w:rsidRPr="00B33014" w:rsidRDefault="00F32527" w:rsidP="00B33014">
      <w:pPr>
        <w:pStyle w:val="ListParagraph"/>
        <w:numPr>
          <w:ilvl w:val="0"/>
          <w:numId w:val="9"/>
        </w:numPr>
        <w:ind w:left="1980"/>
        <w:outlineLvl w:val="0"/>
        <w:rPr>
          <w:rFonts w:ascii="Arial" w:hAnsi="Arial" w:cs="Arial"/>
          <w:b/>
          <w:caps/>
        </w:rPr>
      </w:pPr>
      <w:r w:rsidRPr="00F32527">
        <w:rPr>
          <w:rFonts w:ascii="Arial" w:hAnsi="Arial" w:cs="Arial"/>
        </w:rPr>
        <w:t>Handout 5: Math Environments and Materials</w:t>
      </w:r>
      <w:r>
        <w:rPr>
          <w:rFonts w:ascii="Arial" w:hAnsi="Arial" w:cs="Arial"/>
        </w:rPr>
        <w:t xml:space="preserve"> </w:t>
      </w:r>
      <w:r w:rsidR="007A2B8B" w:rsidRPr="00F32527">
        <w:rPr>
          <w:rFonts w:ascii="Arial" w:hAnsi="Arial" w:cs="Arial"/>
          <w:lang w:bidi="en-US"/>
        </w:rPr>
        <w:t>(</w:t>
      </w:r>
      <w:r>
        <w:rPr>
          <w:rFonts w:ascii="Arial" w:hAnsi="Arial" w:cs="Arial"/>
          <w:lang w:bidi="en-US"/>
        </w:rPr>
        <w:t>PCF pages 237-240</w:t>
      </w:r>
      <w:r w:rsidR="007A2B8B" w:rsidRPr="00F32527">
        <w:rPr>
          <w:rFonts w:ascii="Arial" w:hAnsi="Arial" w:cs="Arial"/>
          <w:lang w:bidi="en-US"/>
        </w:rPr>
        <w:t>)</w:t>
      </w:r>
    </w:p>
    <w:p w:rsidR="00B33014" w:rsidRPr="00B33014" w:rsidRDefault="00B33014" w:rsidP="00B33014">
      <w:pPr>
        <w:pStyle w:val="ListParagraph"/>
        <w:numPr>
          <w:ilvl w:val="0"/>
          <w:numId w:val="9"/>
        </w:numPr>
        <w:ind w:left="1980"/>
        <w:outlineLvl w:val="0"/>
        <w:rPr>
          <w:rFonts w:ascii="Arial" w:hAnsi="Arial" w:cs="Arial"/>
          <w:b/>
          <w:caps/>
        </w:rPr>
      </w:pPr>
      <w:r w:rsidRPr="00D64B5E">
        <w:rPr>
          <w:noProof/>
        </w:rPr>
        <w:drawing>
          <wp:anchor distT="0" distB="0" distL="114300" distR="114300" simplePos="0" relativeHeight="251660288" behindDoc="1" locked="0" layoutInCell="1" allowOverlap="1" wp14:anchorId="38DBC5D5" wp14:editId="62414894">
            <wp:simplePos x="0" y="0"/>
            <wp:positionH relativeFrom="margin">
              <wp:align>right</wp:align>
            </wp:positionH>
            <wp:positionV relativeFrom="paragraph">
              <wp:posOffset>34290</wp:posOffset>
            </wp:positionV>
            <wp:extent cx="601980" cy="835025"/>
            <wp:effectExtent l="0" t="0" r="7620" b="3175"/>
            <wp:wrapTight wrapText="bothSides">
              <wp:wrapPolygon edited="0">
                <wp:start x="7519" y="0"/>
                <wp:lineTo x="3418" y="3942"/>
                <wp:lineTo x="684" y="6899"/>
                <wp:lineTo x="0" y="10841"/>
                <wp:lineTo x="0" y="15769"/>
                <wp:lineTo x="6152" y="15769"/>
                <wp:lineTo x="3418" y="17740"/>
                <wp:lineTo x="3418" y="18725"/>
                <wp:lineTo x="6152" y="21189"/>
                <wp:lineTo x="11620" y="21189"/>
                <wp:lineTo x="19823" y="19711"/>
                <wp:lineTo x="20506" y="17247"/>
                <wp:lineTo x="15722" y="15769"/>
                <wp:lineTo x="21190" y="13305"/>
                <wp:lineTo x="21190" y="9363"/>
                <wp:lineTo x="19823" y="6899"/>
                <wp:lineTo x="16405" y="3449"/>
                <wp:lineTo x="10937" y="0"/>
                <wp:lineTo x="7519" y="0"/>
              </wp:wrapPolygon>
            </wp:wrapTight>
            <wp:docPr id="24" name="Picture 24" descr="Dancing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ancing Clock"/>
                    <pic:cNvPicPr>
                      <a:picLocks noChangeAspect="1" noChangeArrowheads="1"/>
                    </pic:cNvPicPr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CE5" w:rsidRPr="00B33014">
        <w:rPr>
          <w:rFonts w:ascii="Arial" w:hAnsi="Arial" w:cs="Arial"/>
          <w:lang w:bidi="en-US"/>
        </w:rPr>
        <w:t>PPT slides</w:t>
      </w:r>
    </w:p>
    <w:p w:rsidR="00B33014" w:rsidRPr="00B33014" w:rsidRDefault="007A2B8B" w:rsidP="00B33014">
      <w:pPr>
        <w:pStyle w:val="ListParagraph"/>
        <w:numPr>
          <w:ilvl w:val="0"/>
          <w:numId w:val="9"/>
        </w:numPr>
        <w:ind w:left="1980"/>
        <w:outlineLvl w:val="0"/>
        <w:rPr>
          <w:rFonts w:ascii="Arial" w:hAnsi="Arial" w:cs="Arial"/>
          <w:b/>
          <w:caps/>
        </w:rPr>
      </w:pPr>
      <w:r w:rsidRPr="00B33014">
        <w:rPr>
          <w:rFonts w:ascii="Arial" w:hAnsi="Arial" w:cs="Arial"/>
          <w:lang w:bidi="en-US"/>
        </w:rPr>
        <w:t xml:space="preserve">Optional: Math materials as samples </w:t>
      </w:r>
      <w:r w:rsidR="00051B51">
        <w:rPr>
          <w:rFonts w:ascii="Arial" w:hAnsi="Arial" w:cs="Arial"/>
          <w:lang w:bidi="en-US"/>
        </w:rPr>
        <w:t>on</w:t>
      </w:r>
      <w:r w:rsidRPr="00B33014">
        <w:rPr>
          <w:rFonts w:ascii="Arial" w:hAnsi="Arial" w:cs="Arial"/>
          <w:lang w:bidi="en-US"/>
        </w:rPr>
        <w:t xml:space="preserve"> table</w:t>
      </w:r>
      <w:r w:rsidR="00051B51">
        <w:rPr>
          <w:rFonts w:ascii="Arial" w:hAnsi="Arial" w:cs="Arial"/>
          <w:lang w:bidi="en-US"/>
        </w:rPr>
        <w:t>tops</w:t>
      </w:r>
    </w:p>
    <w:p w:rsidR="00535CE5" w:rsidRPr="00B33014" w:rsidRDefault="007A2B8B" w:rsidP="00B33014">
      <w:pPr>
        <w:pStyle w:val="ListParagraph"/>
        <w:numPr>
          <w:ilvl w:val="0"/>
          <w:numId w:val="9"/>
        </w:numPr>
        <w:ind w:left="1980"/>
        <w:outlineLvl w:val="0"/>
        <w:rPr>
          <w:rFonts w:ascii="Arial" w:hAnsi="Arial" w:cs="Arial"/>
          <w:b/>
          <w:caps/>
        </w:rPr>
      </w:pPr>
      <w:r w:rsidRPr="00B33014">
        <w:rPr>
          <w:rFonts w:ascii="Arial" w:hAnsi="Arial" w:cs="Arial"/>
          <w:lang w:bidi="en-US"/>
        </w:rPr>
        <w:t xml:space="preserve">Optional: </w:t>
      </w:r>
      <w:r w:rsidR="005A4BED" w:rsidRPr="00B33014">
        <w:rPr>
          <w:rFonts w:ascii="Arial" w:hAnsi="Arial" w:cs="Arial"/>
          <w:lang w:bidi="en-US"/>
        </w:rPr>
        <w:t>Math materials on display gallery table</w:t>
      </w:r>
    </w:p>
    <w:p w:rsidR="00535CE5" w:rsidRPr="00D64B5E" w:rsidRDefault="00535CE5" w:rsidP="00535CE5">
      <w:pPr>
        <w:tabs>
          <w:tab w:val="left" w:pos="360"/>
        </w:tabs>
        <w:ind w:left="360"/>
        <w:jc w:val="right"/>
        <w:rPr>
          <w:rFonts w:ascii="Arial" w:eastAsia="Times" w:hAnsi="Arial" w:cs="Arial"/>
          <w:b/>
        </w:rPr>
      </w:pPr>
    </w:p>
    <w:p w:rsidR="00535CE5" w:rsidRPr="00D64B5E" w:rsidRDefault="00535CE5" w:rsidP="00535CE5">
      <w:pPr>
        <w:tabs>
          <w:tab w:val="left" w:pos="360"/>
        </w:tabs>
        <w:ind w:left="360"/>
        <w:jc w:val="right"/>
        <w:outlineLvl w:val="0"/>
        <w:rPr>
          <w:rFonts w:ascii="Arial" w:hAnsi="Arial" w:cs="Arial"/>
        </w:rPr>
      </w:pPr>
      <w:r w:rsidRPr="00D64B5E">
        <w:rPr>
          <w:rFonts w:ascii="Arial" w:hAnsi="Arial" w:cs="Arial"/>
          <w:b/>
          <w:caps/>
        </w:rPr>
        <w:t>Time:</w:t>
      </w:r>
      <w:r w:rsidRPr="00D64B5E">
        <w:rPr>
          <w:rFonts w:ascii="Arial" w:hAnsi="Arial" w:cs="Arial"/>
        </w:rPr>
        <w:t xml:space="preserve"> </w:t>
      </w:r>
      <w:r w:rsidR="007A2B8B">
        <w:rPr>
          <w:rFonts w:ascii="Arial" w:hAnsi="Arial" w:cs="Arial"/>
        </w:rPr>
        <w:t>2</w:t>
      </w:r>
      <w:r w:rsidRPr="00D64B5E">
        <w:rPr>
          <w:rFonts w:ascii="Arial" w:hAnsi="Arial" w:cs="Arial"/>
        </w:rPr>
        <w:t>0 minutes</w:t>
      </w:r>
    </w:p>
    <w:p w:rsidR="00535CE5" w:rsidRPr="00D64B5E" w:rsidRDefault="00370ABB" w:rsidP="00B33014">
      <w:pPr>
        <w:pBdr>
          <w:top w:val="single" w:sz="12" w:space="1" w:color="0000FF"/>
        </w:pBdr>
        <w:ind w:left="1620"/>
        <w:outlineLvl w:val="0"/>
        <w:rPr>
          <w:rFonts w:ascii="Arial" w:hAnsi="Arial" w:cs="Arial"/>
          <w:b/>
          <w:caps/>
        </w:rPr>
      </w:pPr>
      <w:r w:rsidRPr="00D64B5E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64135</wp:posOffset>
            </wp:positionV>
            <wp:extent cx="1072515" cy="956310"/>
            <wp:effectExtent l="0" t="0" r="0" b="0"/>
            <wp:wrapNone/>
            <wp:docPr id="22" name="Picture 22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CE5" w:rsidRPr="00D64B5E">
        <w:rPr>
          <w:rFonts w:ascii="Arial" w:hAnsi="Arial" w:cs="Arial"/>
          <w:b/>
          <w:caps/>
        </w:rPr>
        <w:t xml:space="preserve">Process: </w:t>
      </w:r>
    </w:p>
    <w:p w:rsidR="00000000" w:rsidRPr="002D2CE9" w:rsidRDefault="00E539F6" w:rsidP="002D2CE9">
      <w:pPr>
        <w:numPr>
          <w:ilvl w:val="0"/>
          <w:numId w:val="10"/>
        </w:numPr>
        <w:rPr>
          <w:rFonts w:ascii="Arial" w:hAnsi="Arial" w:cs="Arial"/>
          <w:iCs/>
          <w:lang w:bidi="en-US"/>
        </w:rPr>
      </w:pPr>
      <w:r w:rsidRPr="002D2CE9">
        <w:rPr>
          <w:rFonts w:ascii="Arial" w:hAnsi="Arial" w:cs="Arial"/>
          <w:iCs/>
          <w:lang w:bidi="en-US"/>
        </w:rPr>
        <w:t>Optional: Prior to the training set up a gallery table with sample math materials or place a tray with sample items on each tabletop. Use the list on the Environments and Materials PPT slide for ideas.</w:t>
      </w:r>
    </w:p>
    <w:p w:rsidR="00000000" w:rsidRPr="002D2CE9" w:rsidRDefault="00E539F6" w:rsidP="002D2CE9">
      <w:pPr>
        <w:numPr>
          <w:ilvl w:val="0"/>
          <w:numId w:val="10"/>
        </w:numPr>
        <w:rPr>
          <w:rFonts w:ascii="Arial" w:hAnsi="Arial" w:cs="Arial"/>
          <w:iCs/>
          <w:lang w:bidi="en-US"/>
        </w:rPr>
      </w:pPr>
      <w:r w:rsidRPr="002D2CE9">
        <w:rPr>
          <w:rFonts w:ascii="Arial" w:hAnsi="Arial" w:cs="Arial"/>
          <w:iCs/>
          <w:lang w:bidi="en-US"/>
        </w:rPr>
        <w:t>Ask participants to read Handout 5: Math Environments and Materials.</w:t>
      </w:r>
    </w:p>
    <w:p w:rsidR="00000000" w:rsidRPr="002D2CE9" w:rsidRDefault="00E539F6" w:rsidP="002D2CE9">
      <w:pPr>
        <w:numPr>
          <w:ilvl w:val="0"/>
          <w:numId w:val="10"/>
        </w:numPr>
        <w:rPr>
          <w:rFonts w:ascii="Arial" w:hAnsi="Arial" w:cs="Arial"/>
          <w:iCs/>
          <w:lang w:bidi="en-US"/>
        </w:rPr>
      </w:pPr>
      <w:r w:rsidRPr="002D2CE9">
        <w:rPr>
          <w:rFonts w:ascii="Arial" w:hAnsi="Arial" w:cs="Arial"/>
          <w:iCs/>
          <w:lang w:bidi="en-US"/>
        </w:rPr>
        <w:t>Direct participants</w:t>
      </w:r>
      <w:r w:rsidRPr="002D2CE9">
        <w:rPr>
          <w:rFonts w:ascii="Arial" w:hAnsi="Arial" w:cs="Arial"/>
          <w:b/>
          <w:bCs/>
          <w:iCs/>
          <w:lang w:bidi="en-US"/>
        </w:rPr>
        <w:t xml:space="preserve"> </w:t>
      </w:r>
      <w:r w:rsidRPr="002D2CE9">
        <w:rPr>
          <w:rFonts w:ascii="Arial" w:hAnsi="Arial" w:cs="Arial"/>
          <w:iCs/>
          <w:lang w:bidi="en-US"/>
        </w:rPr>
        <w:t xml:space="preserve">to pair up with an elbow partner and brainstorm ideas for materials </w:t>
      </w:r>
      <w:bookmarkStart w:id="0" w:name="_GoBack"/>
      <w:bookmarkEnd w:id="0"/>
      <w:r w:rsidRPr="002D2CE9">
        <w:rPr>
          <w:rFonts w:ascii="Arial" w:hAnsi="Arial" w:cs="Arial"/>
          <w:iCs/>
          <w:lang w:bidi="en-US"/>
        </w:rPr>
        <w:t>for each interest area that support children’s development in each of the Mathematics strands. Have them record i</w:t>
      </w:r>
      <w:r w:rsidRPr="002D2CE9">
        <w:rPr>
          <w:rFonts w:ascii="Arial" w:hAnsi="Arial" w:cs="Arial"/>
          <w:iCs/>
          <w:lang w:bidi="en-US"/>
        </w:rPr>
        <w:t>deas on Handout 6: Creating Invitations Throughout the Environment—Taking Inventory.</w:t>
      </w:r>
    </w:p>
    <w:p w:rsidR="00000000" w:rsidRPr="002D2CE9" w:rsidRDefault="00E539F6" w:rsidP="002D2CE9">
      <w:pPr>
        <w:numPr>
          <w:ilvl w:val="0"/>
          <w:numId w:val="10"/>
        </w:numPr>
        <w:rPr>
          <w:rFonts w:ascii="Arial" w:hAnsi="Arial" w:cs="Arial"/>
          <w:iCs/>
          <w:lang w:bidi="en-US"/>
        </w:rPr>
      </w:pPr>
      <w:r w:rsidRPr="002D2CE9">
        <w:rPr>
          <w:rFonts w:ascii="Arial" w:hAnsi="Arial" w:cs="Arial"/>
          <w:iCs/>
          <w:lang w:bidi="en-US"/>
        </w:rPr>
        <w:t>(After 10 minutes) Ask participants to finish-up by circling two ideas they are most excited to add to their cl</w:t>
      </w:r>
      <w:r w:rsidRPr="002D2CE9">
        <w:rPr>
          <w:rFonts w:ascii="Arial" w:hAnsi="Arial" w:cs="Arial"/>
          <w:iCs/>
          <w:lang w:bidi="en-US"/>
        </w:rPr>
        <w:t>assroom environment.</w:t>
      </w:r>
    </w:p>
    <w:p w:rsidR="00000000" w:rsidRPr="002D2CE9" w:rsidRDefault="00E539F6" w:rsidP="002D2CE9">
      <w:pPr>
        <w:numPr>
          <w:ilvl w:val="0"/>
          <w:numId w:val="10"/>
        </w:numPr>
        <w:rPr>
          <w:rFonts w:ascii="Arial" w:hAnsi="Arial" w:cs="Arial"/>
          <w:iCs/>
          <w:lang w:bidi="en-US"/>
        </w:rPr>
      </w:pPr>
      <w:r w:rsidRPr="002D2CE9">
        <w:rPr>
          <w:rFonts w:ascii="Arial" w:hAnsi="Arial" w:cs="Arial"/>
          <w:iCs/>
          <w:lang w:bidi="en-US"/>
        </w:rPr>
        <w:t>Have participants flip to the back side of the handout; point out that this can be used as an inventory list to help see what areas they might choose to focus on and add mater</w:t>
      </w:r>
      <w:r w:rsidRPr="002D2CE9">
        <w:rPr>
          <w:rFonts w:ascii="Arial" w:hAnsi="Arial" w:cs="Arial"/>
          <w:iCs/>
          <w:lang w:bidi="en-US"/>
        </w:rPr>
        <w:t>ials to in their own classrooms.</w:t>
      </w:r>
    </w:p>
    <w:p w:rsidR="00000000" w:rsidRPr="002D2CE9" w:rsidRDefault="00E539F6" w:rsidP="002D2CE9">
      <w:pPr>
        <w:numPr>
          <w:ilvl w:val="0"/>
          <w:numId w:val="10"/>
        </w:numPr>
        <w:rPr>
          <w:rFonts w:ascii="Arial" w:hAnsi="Arial" w:cs="Arial"/>
          <w:iCs/>
          <w:lang w:bidi="en-US"/>
        </w:rPr>
      </w:pPr>
      <w:r w:rsidRPr="002D2CE9">
        <w:rPr>
          <w:rFonts w:ascii="Arial" w:hAnsi="Arial" w:cs="Arial"/>
          <w:iCs/>
          <w:lang w:bidi="en-US"/>
        </w:rPr>
        <w:t>Ask if anyone in the group would like to share something surprising they wrote on their handout.</w:t>
      </w:r>
    </w:p>
    <w:p w:rsidR="00535CE5" w:rsidRPr="00D64B5E" w:rsidRDefault="00535CE5" w:rsidP="00535CE5">
      <w:pPr>
        <w:rPr>
          <w:rFonts w:ascii="Arial" w:hAnsi="Arial" w:cs="Arial"/>
          <w:b/>
          <w:lang w:bidi="en-US"/>
        </w:rPr>
      </w:pPr>
    </w:p>
    <w:p w:rsidR="00535CE5" w:rsidRPr="00D64B5E" w:rsidRDefault="00535CE5" w:rsidP="00535CE5">
      <w:pPr>
        <w:ind w:left="360"/>
        <w:rPr>
          <w:rFonts w:ascii="Arial" w:hAnsi="Arial" w:cs="Arial"/>
        </w:rPr>
      </w:pPr>
    </w:p>
    <w:sectPr w:rsidR="00535CE5" w:rsidRPr="00D64B5E" w:rsidSect="004C1E78">
      <w:headerReference w:type="default" r:id="rId12"/>
      <w:footerReference w:type="even" r:id="rId13"/>
      <w:footerReference w:type="default" r:id="rId14"/>
      <w:pgSz w:w="12240" w:h="15840" w:code="1"/>
      <w:pgMar w:top="1440" w:right="1440" w:bottom="1440" w:left="1440" w:header="720" w:footer="55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9F6" w:rsidRPr="00DA24EF" w:rsidRDefault="00E539F6">
      <w:pPr>
        <w:rPr>
          <w:sz w:val="23"/>
          <w:szCs w:val="23"/>
        </w:rPr>
      </w:pPr>
      <w:r w:rsidRPr="00DA24EF">
        <w:rPr>
          <w:sz w:val="23"/>
          <w:szCs w:val="23"/>
        </w:rPr>
        <w:separator/>
      </w:r>
    </w:p>
    <w:p w:rsidR="00E539F6" w:rsidRPr="00DA24EF" w:rsidRDefault="00E539F6">
      <w:pPr>
        <w:rPr>
          <w:sz w:val="23"/>
          <w:szCs w:val="23"/>
        </w:rPr>
      </w:pPr>
    </w:p>
  </w:endnote>
  <w:endnote w:type="continuationSeparator" w:id="0">
    <w:p w:rsidR="00E539F6" w:rsidRPr="00DA24EF" w:rsidRDefault="00E539F6">
      <w:pPr>
        <w:rPr>
          <w:sz w:val="23"/>
          <w:szCs w:val="23"/>
        </w:rPr>
      </w:pPr>
      <w:r w:rsidRPr="00DA24EF">
        <w:rPr>
          <w:sz w:val="23"/>
          <w:szCs w:val="23"/>
        </w:rPr>
        <w:continuationSeparator/>
      </w:r>
    </w:p>
    <w:p w:rsidR="00E539F6" w:rsidRPr="00DA24EF" w:rsidRDefault="00E539F6">
      <w:pPr>
        <w:rPr>
          <w:sz w:val="23"/>
          <w:szCs w:val="23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BED" w:rsidRPr="00DA24EF" w:rsidRDefault="005A4BED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DA24EF">
      <w:rPr>
        <w:rStyle w:val="PageNumber"/>
        <w:sz w:val="23"/>
        <w:szCs w:val="23"/>
      </w:rPr>
      <w:fldChar w:fldCharType="begin"/>
    </w:r>
    <w:r w:rsidRPr="00DA24EF">
      <w:rPr>
        <w:rStyle w:val="PageNumber"/>
        <w:sz w:val="23"/>
        <w:szCs w:val="23"/>
      </w:rPr>
      <w:instrText xml:space="preserve">PAGE  </w:instrText>
    </w:r>
    <w:r w:rsidRPr="00DA24EF">
      <w:rPr>
        <w:rStyle w:val="PageNumber"/>
        <w:sz w:val="23"/>
        <w:szCs w:val="23"/>
      </w:rPr>
      <w:fldChar w:fldCharType="end"/>
    </w:r>
  </w:p>
  <w:p w:rsidR="005A4BED" w:rsidRPr="00DA24EF" w:rsidRDefault="005A4BED">
    <w:pPr>
      <w:pStyle w:val="Footer"/>
      <w:ind w:right="360"/>
      <w:rPr>
        <w:sz w:val="23"/>
        <w:szCs w:val="23"/>
      </w:rPr>
    </w:pPr>
  </w:p>
  <w:p w:rsidR="005A4BED" w:rsidRPr="00DA24EF" w:rsidRDefault="005A4BED">
    <w:pPr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BED" w:rsidRPr="007F7911" w:rsidRDefault="005A4BED" w:rsidP="00370ABB">
    <w:pPr>
      <w:jc w:val="center"/>
      <w:rPr>
        <w:sz w:val="19"/>
        <w:szCs w:val="19"/>
      </w:rPr>
    </w:pPr>
    <w:r w:rsidRPr="007F7911">
      <w:rPr>
        <w:rFonts w:ascii="Arial" w:hAnsi="Arial" w:cs="Arial"/>
        <w:color w:val="333333"/>
        <w:sz w:val="19"/>
        <w:szCs w:val="19"/>
      </w:rPr>
      <w:t>©</w:t>
    </w:r>
    <w:r w:rsidR="00370ABB">
      <w:rPr>
        <w:rFonts w:ascii="Arial" w:hAnsi="Arial" w:cs="Arial"/>
        <w:color w:val="333333"/>
        <w:sz w:val="19"/>
        <w:szCs w:val="19"/>
      </w:rPr>
      <w:t>2016</w:t>
    </w:r>
    <w:r w:rsidRPr="007F7911">
      <w:rPr>
        <w:rFonts w:ascii="Arial" w:hAnsi="Arial" w:cs="Arial"/>
        <w:color w:val="333333"/>
        <w:sz w:val="19"/>
        <w:szCs w:val="19"/>
      </w:rPr>
      <w:t xml:space="preserve"> California Department of Education</w:t>
    </w:r>
    <w:r w:rsidR="00370ABB">
      <w:rPr>
        <w:rFonts w:ascii="Arial" w:hAnsi="Arial" w:cs="Arial"/>
        <w:color w:val="333333"/>
        <w:sz w:val="19"/>
        <w:szCs w:val="19"/>
      </w:rPr>
      <w:t>.</w:t>
    </w:r>
  </w:p>
  <w:p w:rsidR="005A4BED" w:rsidRPr="00DA24EF" w:rsidRDefault="005A4BED">
    <w:pPr>
      <w:pStyle w:val="Footer"/>
      <w:ind w:right="360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9F6" w:rsidRPr="00DA24EF" w:rsidRDefault="00E539F6">
      <w:pPr>
        <w:rPr>
          <w:sz w:val="23"/>
          <w:szCs w:val="23"/>
        </w:rPr>
      </w:pPr>
      <w:r w:rsidRPr="00DA24EF">
        <w:rPr>
          <w:sz w:val="23"/>
          <w:szCs w:val="23"/>
        </w:rPr>
        <w:separator/>
      </w:r>
    </w:p>
    <w:p w:rsidR="00E539F6" w:rsidRPr="00DA24EF" w:rsidRDefault="00E539F6">
      <w:pPr>
        <w:rPr>
          <w:sz w:val="23"/>
          <w:szCs w:val="23"/>
        </w:rPr>
      </w:pPr>
    </w:p>
  </w:footnote>
  <w:footnote w:type="continuationSeparator" w:id="0">
    <w:p w:rsidR="00E539F6" w:rsidRPr="00DA24EF" w:rsidRDefault="00E539F6">
      <w:pPr>
        <w:rPr>
          <w:sz w:val="23"/>
          <w:szCs w:val="23"/>
        </w:rPr>
      </w:pPr>
      <w:r w:rsidRPr="00DA24EF">
        <w:rPr>
          <w:sz w:val="23"/>
          <w:szCs w:val="23"/>
        </w:rPr>
        <w:continuationSeparator/>
      </w:r>
    </w:p>
    <w:p w:rsidR="00E539F6" w:rsidRPr="00DA24EF" w:rsidRDefault="00E539F6">
      <w:pPr>
        <w:rPr>
          <w:sz w:val="23"/>
          <w:szCs w:val="23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BED" w:rsidRPr="005E0D15" w:rsidRDefault="00370ABB" w:rsidP="007A2B8B">
    <w:pPr>
      <w:pStyle w:val="Header"/>
      <w:jc w:val="center"/>
      <w:rPr>
        <w:rFonts w:ascii="Arial" w:hAnsi="Arial"/>
        <w:b/>
        <w:sz w:val="28"/>
        <w:szCs w:val="23"/>
      </w:rPr>
    </w:pPr>
    <w:r w:rsidRPr="005E0D15">
      <w:rPr>
        <w:rFonts w:ascii="Arial" w:hAnsi="Arial"/>
        <w:b/>
        <w:sz w:val="28"/>
        <w:szCs w:val="23"/>
      </w:rPr>
      <w:t xml:space="preserve">ACTIVITY </w:t>
    </w:r>
    <w:r w:rsidR="007A2B8B" w:rsidRPr="005E0D15">
      <w:rPr>
        <w:rFonts w:ascii="Arial" w:hAnsi="Arial"/>
        <w:b/>
        <w:sz w:val="28"/>
        <w:szCs w:val="23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1AA4A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65F0D"/>
    <w:multiLevelType w:val="hybridMultilevel"/>
    <w:tmpl w:val="74C064DA"/>
    <w:lvl w:ilvl="0" w:tplc="9228977C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1" w:tplc="00F622D4" w:tentative="1">
      <w:start w:val="1"/>
      <w:numFmt w:val="bullet"/>
      <w:lvlText w:val="•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2" w:tplc="92508E0C" w:tentative="1">
      <w:start w:val="1"/>
      <w:numFmt w:val="bullet"/>
      <w:lvlText w:val="•"/>
      <w:lvlJc w:val="left"/>
      <w:pPr>
        <w:tabs>
          <w:tab w:val="num" w:pos="3420"/>
        </w:tabs>
        <w:ind w:left="3420" w:hanging="360"/>
      </w:pPr>
      <w:rPr>
        <w:rFonts w:ascii="Arial" w:hAnsi="Arial" w:hint="default"/>
      </w:rPr>
    </w:lvl>
    <w:lvl w:ilvl="3" w:tplc="015439DA" w:tentative="1">
      <w:start w:val="1"/>
      <w:numFmt w:val="bullet"/>
      <w:lvlText w:val="•"/>
      <w:lvlJc w:val="left"/>
      <w:pPr>
        <w:tabs>
          <w:tab w:val="num" w:pos="4140"/>
        </w:tabs>
        <w:ind w:left="4140" w:hanging="360"/>
      </w:pPr>
      <w:rPr>
        <w:rFonts w:ascii="Arial" w:hAnsi="Arial" w:hint="default"/>
      </w:rPr>
    </w:lvl>
    <w:lvl w:ilvl="4" w:tplc="D68A05EA" w:tentative="1">
      <w:start w:val="1"/>
      <w:numFmt w:val="bullet"/>
      <w:lvlText w:val="•"/>
      <w:lvlJc w:val="left"/>
      <w:pPr>
        <w:tabs>
          <w:tab w:val="num" w:pos="4860"/>
        </w:tabs>
        <w:ind w:left="4860" w:hanging="360"/>
      </w:pPr>
      <w:rPr>
        <w:rFonts w:ascii="Arial" w:hAnsi="Arial" w:hint="default"/>
      </w:rPr>
    </w:lvl>
    <w:lvl w:ilvl="5" w:tplc="5F860E9C" w:tentative="1">
      <w:start w:val="1"/>
      <w:numFmt w:val="bullet"/>
      <w:lvlText w:val="•"/>
      <w:lvlJc w:val="left"/>
      <w:pPr>
        <w:tabs>
          <w:tab w:val="num" w:pos="5580"/>
        </w:tabs>
        <w:ind w:left="5580" w:hanging="360"/>
      </w:pPr>
      <w:rPr>
        <w:rFonts w:ascii="Arial" w:hAnsi="Arial" w:hint="default"/>
      </w:rPr>
    </w:lvl>
    <w:lvl w:ilvl="6" w:tplc="C6309E2C" w:tentative="1">
      <w:start w:val="1"/>
      <w:numFmt w:val="bullet"/>
      <w:lvlText w:val="•"/>
      <w:lvlJc w:val="left"/>
      <w:pPr>
        <w:tabs>
          <w:tab w:val="num" w:pos="6300"/>
        </w:tabs>
        <w:ind w:left="6300" w:hanging="360"/>
      </w:pPr>
      <w:rPr>
        <w:rFonts w:ascii="Arial" w:hAnsi="Arial" w:hint="default"/>
      </w:rPr>
    </w:lvl>
    <w:lvl w:ilvl="7" w:tplc="8F762310" w:tentative="1">
      <w:start w:val="1"/>
      <w:numFmt w:val="bullet"/>
      <w:lvlText w:val="•"/>
      <w:lvlJc w:val="left"/>
      <w:pPr>
        <w:tabs>
          <w:tab w:val="num" w:pos="7020"/>
        </w:tabs>
        <w:ind w:left="7020" w:hanging="360"/>
      </w:pPr>
      <w:rPr>
        <w:rFonts w:ascii="Arial" w:hAnsi="Arial" w:hint="default"/>
      </w:rPr>
    </w:lvl>
    <w:lvl w:ilvl="8" w:tplc="6A7EC540" w:tentative="1">
      <w:start w:val="1"/>
      <w:numFmt w:val="bullet"/>
      <w:lvlText w:val="•"/>
      <w:lvlJc w:val="left"/>
      <w:pPr>
        <w:tabs>
          <w:tab w:val="num" w:pos="7740"/>
        </w:tabs>
        <w:ind w:left="7740" w:hanging="360"/>
      </w:pPr>
      <w:rPr>
        <w:rFonts w:ascii="Arial" w:hAnsi="Arial" w:hint="default"/>
      </w:rPr>
    </w:lvl>
  </w:abstractNum>
  <w:abstractNum w:abstractNumId="2" w15:restartNumberingAfterBreak="0">
    <w:nsid w:val="053C6E2C"/>
    <w:multiLevelType w:val="hybridMultilevel"/>
    <w:tmpl w:val="ACA8240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13B820F5"/>
    <w:multiLevelType w:val="hybridMultilevel"/>
    <w:tmpl w:val="09E6F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0116B"/>
    <w:multiLevelType w:val="hybridMultilevel"/>
    <w:tmpl w:val="27043A5E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935490"/>
    <w:multiLevelType w:val="hybridMultilevel"/>
    <w:tmpl w:val="E4AC3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02306"/>
    <w:multiLevelType w:val="hybridMultilevel"/>
    <w:tmpl w:val="2EB0A0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F2409"/>
    <w:multiLevelType w:val="hybridMultilevel"/>
    <w:tmpl w:val="17DC9B14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F507D"/>
    <w:multiLevelType w:val="hybridMultilevel"/>
    <w:tmpl w:val="12C0C1E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7BB94382"/>
    <w:multiLevelType w:val="hybridMultilevel"/>
    <w:tmpl w:val="2BC693CE"/>
    <w:lvl w:ilvl="0" w:tplc="45C45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FC"/>
    <w:rsid w:val="00051B51"/>
    <w:rsid w:val="00174843"/>
    <w:rsid w:val="002D2CE9"/>
    <w:rsid w:val="00370ABB"/>
    <w:rsid w:val="003824B9"/>
    <w:rsid w:val="004A05FC"/>
    <w:rsid w:val="004C1E78"/>
    <w:rsid w:val="00535CE5"/>
    <w:rsid w:val="00536B1D"/>
    <w:rsid w:val="005577C9"/>
    <w:rsid w:val="005800CF"/>
    <w:rsid w:val="0058427A"/>
    <w:rsid w:val="005957B7"/>
    <w:rsid w:val="005A4BED"/>
    <w:rsid w:val="005B5656"/>
    <w:rsid w:val="005E0D15"/>
    <w:rsid w:val="007A2B8B"/>
    <w:rsid w:val="007D5681"/>
    <w:rsid w:val="008D109B"/>
    <w:rsid w:val="00936B48"/>
    <w:rsid w:val="0094768D"/>
    <w:rsid w:val="00A21B68"/>
    <w:rsid w:val="00A25C8D"/>
    <w:rsid w:val="00B33014"/>
    <w:rsid w:val="00C13581"/>
    <w:rsid w:val="00D64B5E"/>
    <w:rsid w:val="00E539F6"/>
    <w:rsid w:val="00F3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D98FE2"/>
  <w14:defaultImageDpi w14:val="300"/>
  <w15:chartTrackingRefBased/>
  <w15:docId w15:val="{D99E8358-C91F-4833-9EC6-330F2B80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B5B2D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5B2D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DB5B2D"/>
    <w:rPr>
      <w:color w:val="auto"/>
    </w:rPr>
  </w:style>
  <w:style w:type="paragraph" w:styleId="Header">
    <w:name w:val="header"/>
    <w:basedOn w:val="Normal"/>
    <w:rsid w:val="00DB5B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5B2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B5B2D"/>
    <w:pPr>
      <w:jc w:val="center"/>
    </w:pPr>
    <w:rPr>
      <w:rFonts w:ascii="Times" w:eastAsia="Times" w:hAnsi="Times"/>
      <w:sz w:val="32"/>
      <w:szCs w:val="20"/>
    </w:rPr>
  </w:style>
  <w:style w:type="character" w:styleId="PageNumber">
    <w:name w:val="page number"/>
    <w:basedOn w:val="DefaultParagraphFont"/>
    <w:rsid w:val="00DB5B2D"/>
  </w:style>
  <w:style w:type="paragraph" w:styleId="BalloonText">
    <w:name w:val="Balloon Text"/>
    <w:basedOn w:val="Normal"/>
    <w:semiHidden/>
    <w:rsid w:val="00F25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8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3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8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2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 Breaker-Humdinger</vt:lpstr>
    </vt:vector>
  </TitlesOfParts>
  <Company>Bishop Garcia Diego High School</Company>
  <LinksUpToDate>false</LinksUpToDate>
  <CharactersWithSpaces>1764</CharactersWithSpaces>
  <SharedDoc>false</SharedDoc>
  <HLinks>
    <vt:vector size="36" baseType="variant">
      <vt:variant>
        <vt:i4>6619189</vt:i4>
      </vt:variant>
      <vt:variant>
        <vt:i4>4299</vt:i4>
      </vt:variant>
      <vt:variant>
        <vt:i4>1025</vt:i4>
      </vt:variant>
      <vt:variant>
        <vt:i4>1</vt:i4>
      </vt:variant>
      <vt:variant>
        <vt:lpwstr>Triangle_square</vt:lpwstr>
      </vt:variant>
      <vt:variant>
        <vt:lpwstr/>
      </vt:variant>
      <vt:variant>
        <vt:i4>4849713</vt:i4>
      </vt:variant>
      <vt:variant>
        <vt:i4>-1</vt:i4>
      </vt:variant>
      <vt:variant>
        <vt:i4>1044</vt:i4>
      </vt:variant>
      <vt:variant>
        <vt:i4>1</vt:i4>
      </vt:variant>
      <vt:variant>
        <vt:lpwstr>MPj04331790000[1]</vt:lpwstr>
      </vt:variant>
      <vt:variant>
        <vt:lpwstr/>
      </vt:variant>
      <vt:variant>
        <vt:i4>4390965</vt:i4>
      </vt:variant>
      <vt:variant>
        <vt:i4>-1</vt:i4>
      </vt:variant>
      <vt:variant>
        <vt:i4>1045</vt:i4>
      </vt:variant>
      <vt:variant>
        <vt:i4>1</vt:i4>
      </vt:variant>
      <vt:variant>
        <vt:lpwstr>MCBS00539A0000[1]</vt:lpwstr>
      </vt:variant>
      <vt:variant>
        <vt:lpwstr/>
      </vt:variant>
      <vt:variant>
        <vt:i4>4653112</vt:i4>
      </vt:variant>
      <vt:variant>
        <vt:i4>-1</vt:i4>
      </vt:variant>
      <vt:variant>
        <vt:i4>1046</vt:i4>
      </vt:variant>
      <vt:variant>
        <vt:i4>1</vt:i4>
      </vt:variant>
      <vt:variant>
        <vt:lpwstr>MPj04384510000[1]</vt:lpwstr>
      </vt:variant>
      <vt:variant>
        <vt:lpwstr/>
      </vt:variant>
      <vt:variant>
        <vt:i4>5439550</vt:i4>
      </vt:variant>
      <vt:variant>
        <vt:i4>-1</vt:i4>
      </vt:variant>
      <vt:variant>
        <vt:i4>1047</vt:i4>
      </vt:variant>
      <vt:variant>
        <vt:i4>1</vt:i4>
      </vt:variant>
      <vt:variant>
        <vt:lpwstr>MCj02958800000[1]</vt:lpwstr>
      </vt:variant>
      <vt:variant>
        <vt:lpwstr/>
      </vt:variant>
      <vt:variant>
        <vt:i4>4391011</vt:i4>
      </vt:variant>
      <vt:variant>
        <vt:i4>-1</vt:i4>
      </vt:variant>
      <vt:variant>
        <vt:i4>1048</vt:i4>
      </vt:variant>
      <vt:variant>
        <vt:i4>1</vt:i4>
      </vt:variant>
      <vt:variant>
        <vt:lpwstr>Dancing Clock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 Breaker-Humdinger</dc:title>
  <dc:subject/>
  <dc:creator>Student</dc:creator>
  <cp:keywords/>
  <cp:lastModifiedBy>stherri</cp:lastModifiedBy>
  <cp:revision>2</cp:revision>
  <cp:lastPrinted>2012-05-25T07:14:00Z</cp:lastPrinted>
  <dcterms:created xsi:type="dcterms:W3CDTF">2016-11-03T21:49:00Z</dcterms:created>
  <dcterms:modified xsi:type="dcterms:W3CDTF">2016-11-03T21:49:00Z</dcterms:modified>
</cp:coreProperties>
</file>