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562CB" w14:textId="77777777" w:rsidR="00A22231" w:rsidRPr="003F63C0" w:rsidRDefault="00EE0D91" w:rsidP="00C467BA">
      <w:pPr>
        <w:tabs>
          <w:tab w:val="left" w:pos="940"/>
        </w:tabs>
        <w:rPr>
          <w:rFonts w:ascii="Arial" w:hAnsi="Arial" w:cs="Arial"/>
          <w:sz w:val="36"/>
          <w:szCs w:val="36"/>
        </w:rPr>
      </w:pPr>
      <w:r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0FF4B6" wp14:editId="1A2BC0BD">
                <wp:simplePos x="0" y="0"/>
                <wp:positionH relativeFrom="column">
                  <wp:posOffset>5234940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0" t="0" r="0" b="0"/>
                <wp:wrapSquare wrapText="bothSides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6BC4590" id="Rectangle 17" o:spid="_x0000_s1026" style="position:absolute;margin-left:412.2pt;margin-top:-36.7pt;width:96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Pr="003F63C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8DC53D" wp14:editId="28D47FF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3150653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" strokecolor="blue" strokeweight="2pt"/>
            </w:pict>
          </mc:Fallback>
        </mc:AlternateContent>
      </w:r>
      <w:r w:rsidR="004835E5">
        <w:rPr>
          <w:rFonts w:ascii="Arial" w:hAnsi="Arial" w:cs="Arial"/>
          <w:sz w:val="36"/>
          <w:szCs w:val="36"/>
        </w:rPr>
        <w:t>Making Foundations Examples</w:t>
      </w:r>
    </w:p>
    <w:p w14:paraId="617BDB50" w14:textId="77777777" w:rsidR="00A22231" w:rsidRPr="003F63C0" w:rsidRDefault="00F24203">
      <w:pPr>
        <w:rPr>
          <w:rFonts w:ascii="Arial" w:hAnsi="Arial" w:cs="Arial"/>
        </w:rPr>
      </w:pPr>
      <w:r w:rsidRPr="000139C7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C4DCF4" wp14:editId="145D6DB6">
                <wp:simplePos x="0" y="0"/>
                <wp:positionH relativeFrom="page">
                  <wp:posOffset>6261100</wp:posOffset>
                </wp:positionH>
                <wp:positionV relativeFrom="paragraph">
                  <wp:posOffset>5715</wp:posOffset>
                </wp:positionV>
                <wp:extent cx="971550" cy="882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E0C08" w14:textId="77777777" w:rsidR="00F24203" w:rsidRDefault="00F24203" w:rsidP="00F24203">
                            <w:pPr>
                              <w:jc w:val="center"/>
                            </w:pPr>
                            <w:r w:rsidRPr="004A7932">
                              <w:rPr>
                                <w:noProof/>
                              </w:rPr>
                              <w:drawing>
                                <wp:inline distT="0" distB="0" distL="0" distR="0" wp14:anchorId="3307C70E" wp14:editId="4C6C426C">
                                  <wp:extent cx="659077" cy="673100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961" cy="675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4DC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3pt;margin-top:.45pt;width:76.5pt;height:6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" stroked="f">
                <v:textbox>
                  <w:txbxContent>
                    <w:p w14:paraId="3E9E0C08" w14:textId="77777777" w:rsidR="00F24203" w:rsidRDefault="00F24203" w:rsidP="00F24203">
                      <w:pPr>
                        <w:jc w:val="center"/>
                      </w:pPr>
                      <w:r w:rsidRPr="004A7932">
                        <w:rPr>
                          <w:noProof/>
                        </w:rPr>
                        <w:drawing>
                          <wp:inline distT="0" distB="0" distL="0" distR="0" wp14:anchorId="3307C70E" wp14:editId="4C6C426C">
                            <wp:extent cx="659077" cy="673100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961" cy="675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7997689" w14:textId="77777777" w:rsidR="00A22231" w:rsidRPr="003F63C0" w:rsidRDefault="002B6A34" w:rsidP="002B6A34">
      <w:pPr>
        <w:ind w:left="144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0" wp14:anchorId="1CE0AFC2" wp14:editId="72C369F5">
            <wp:simplePos x="0" y="0"/>
            <wp:positionH relativeFrom="column">
              <wp:posOffset>-184150</wp:posOffset>
            </wp:positionH>
            <wp:positionV relativeFrom="paragraph">
              <wp:posOffset>109855</wp:posOffset>
            </wp:positionV>
            <wp:extent cx="934191" cy="808990"/>
            <wp:effectExtent l="0" t="0" r="5715" b="381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37" cy="8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231" w:rsidRPr="003F63C0">
        <w:rPr>
          <w:rFonts w:ascii="Arial" w:hAnsi="Arial" w:cs="Arial"/>
          <w:b/>
          <w:caps/>
        </w:rPr>
        <w:t xml:space="preserve">intent: </w:t>
      </w:r>
    </w:p>
    <w:p w14:paraId="056543E2" w14:textId="77777777" w:rsidR="00A22231" w:rsidRPr="003F63C0" w:rsidRDefault="004835E5" w:rsidP="002B6A34">
      <w:pPr>
        <w:pStyle w:val="CM1"/>
        <w:widowControl/>
        <w:autoSpaceDE/>
        <w:autoSpaceDN/>
        <w:adjustRightInd/>
        <w:ind w:left="144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22231" w:rsidRPr="003F63C0">
        <w:rPr>
          <w:rFonts w:ascii="Arial" w:hAnsi="Arial" w:cs="Arial"/>
        </w:rPr>
        <w:t xml:space="preserve">rovide an opportunity </w:t>
      </w:r>
      <w:r w:rsidR="00C467BA">
        <w:rPr>
          <w:rFonts w:ascii="Arial" w:hAnsi="Arial" w:cs="Arial"/>
        </w:rPr>
        <w:t>to read over the foundations, reflect, and create examples.</w:t>
      </w:r>
    </w:p>
    <w:p w14:paraId="18E9EDFA" w14:textId="77777777" w:rsidR="00A22231" w:rsidRPr="003F63C0" w:rsidRDefault="00A22231" w:rsidP="002B6A34">
      <w:pPr>
        <w:pStyle w:val="Default"/>
        <w:ind w:left="1440"/>
        <w:rPr>
          <w:rFonts w:ascii="Arial" w:hAnsi="Arial" w:cs="Arial"/>
          <w:b/>
        </w:rPr>
      </w:pPr>
    </w:p>
    <w:p w14:paraId="615B3E20" w14:textId="77777777" w:rsidR="007A4354" w:rsidRPr="003F63C0" w:rsidRDefault="007A4354" w:rsidP="002B6A34">
      <w:pPr>
        <w:pStyle w:val="Default"/>
        <w:ind w:left="1440"/>
        <w:rPr>
          <w:rFonts w:ascii="Arial" w:hAnsi="Arial" w:cs="Arial"/>
          <w:b/>
        </w:rPr>
      </w:pPr>
    </w:p>
    <w:p w14:paraId="046B3535" w14:textId="77777777" w:rsidR="00A22231" w:rsidRPr="003F63C0" w:rsidRDefault="00A22231" w:rsidP="002B6A34">
      <w:pPr>
        <w:pStyle w:val="Default"/>
        <w:ind w:left="1440"/>
        <w:rPr>
          <w:rFonts w:ascii="Arial" w:hAnsi="Arial" w:cs="Arial"/>
          <w:b/>
        </w:rPr>
      </w:pPr>
      <w:r w:rsidRPr="003F63C0">
        <w:rPr>
          <w:rFonts w:ascii="Arial" w:hAnsi="Arial" w:cs="Arial"/>
          <w:b/>
        </w:rPr>
        <w:t xml:space="preserve">OUTCOMES: </w:t>
      </w:r>
    </w:p>
    <w:p w14:paraId="1FE4F518" w14:textId="77777777" w:rsidR="00A22231" w:rsidRPr="003F63C0" w:rsidRDefault="00A22231" w:rsidP="002B6A34">
      <w:pPr>
        <w:pStyle w:val="Title"/>
        <w:ind w:left="1440"/>
        <w:jc w:val="left"/>
        <w:rPr>
          <w:rFonts w:ascii="Arial" w:hAnsi="Arial" w:cs="Arial"/>
          <w:sz w:val="24"/>
          <w:szCs w:val="24"/>
        </w:rPr>
      </w:pPr>
      <w:r w:rsidRPr="003F63C0">
        <w:rPr>
          <w:rFonts w:ascii="Arial" w:hAnsi="Arial" w:cs="Arial"/>
          <w:sz w:val="24"/>
          <w:szCs w:val="24"/>
        </w:rPr>
        <w:t xml:space="preserve">Participants will </w:t>
      </w:r>
      <w:r w:rsidR="00C467BA">
        <w:rPr>
          <w:rFonts w:ascii="Arial" w:hAnsi="Arial" w:cs="Arial"/>
          <w:sz w:val="24"/>
          <w:szCs w:val="24"/>
        </w:rPr>
        <w:t xml:space="preserve">create examples that </w:t>
      </w:r>
      <w:r w:rsidR="004835E5">
        <w:rPr>
          <w:rFonts w:ascii="Arial" w:hAnsi="Arial" w:cs="Arial"/>
          <w:sz w:val="24"/>
          <w:szCs w:val="24"/>
        </w:rPr>
        <w:t>can be utilized</w:t>
      </w:r>
      <w:r w:rsidR="004B7E27">
        <w:rPr>
          <w:rFonts w:ascii="Arial" w:hAnsi="Arial" w:cs="Arial"/>
          <w:sz w:val="24"/>
          <w:szCs w:val="24"/>
        </w:rPr>
        <w:t xml:space="preserve"> as</w:t>
      </w:r>
      <w:r w:rsidR="00C467BA">
        <w:rPr>
          <w:rFonts w:ascii="Arial" w:hAnsi="Arial" w:cs="Arial"/>
          <w:sz w:val="24"/>
          <w:szCs w:val="24"/>
        </w:rPr>
        <w:t xml:space="preserve"> reflection tool</w:t>
      </w:r>
      <w:r w:rsidR="004835E5">
        <w:rPr>
          <w:rFonts w:ascii="Arial" w:hAnsi="Arial" w:cs="Arial"/>
          <w:sz w:val="24"/>
          <w:szCs w:val="24"/>
        </w:rPr>
        <w:t>s</w:t>
      </w:r>
      <w:r w:rsidR="00C467BA">
        <w:rPr>
          <w:rFonts w:ascii="Arial" w:hAnsi="Arial" w:cs="Arial"/>
          <w:sz w:val="24"/>
          <w:szCs w:val="24"/>
        </w:rPr>
        <w:t>.</w:t>
      </w:r>
    </w:p>
    <w:p w14:paraId="2D9B4E18" w14:textId="77777777" w:rsidR="007A4354" w:rsidRPr="003F63C0" w:rsidRDefault="007A4354" w:rsidP="002B6A34">
      <w:pPr>
        <w:ind w:left="1440"/>
        <w:rPr>
          <w:rFonts w:ascii="Arial" w:hAnsi="Arial" w:cs="Arial"/>
        </w:rPr>
      </w:pPr>
    </w:p>
    <w:p w14:paraId="3A0FC749" w14:textId="77777777" w:rsidR="00A22231" w:rsidRPr="003F63C0" w:rsidRDefault="00A22231" w:rsidP="002B6A34">
      <w:pPr>
        <w:ind w:left="1440"/>
        <w:rPr>
          <w:rFonts w:ascii="Arial" w:hAnsi="Arial" w:cs="Arial"/>
        </w:rPr>
      </w:pPr>
    </w:p>
    <w:p w14:paraId="0A5D09D3" w14:textId="77777777" w:rsidR="00A22231" w:rsidRPr="003F63C0" w:rsidRDefault="002B6A34" w:rsidP="002B6A34">
      <w:pPr>
        <w:ind w:left="144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78210DD7" wp14:editId="271CF49B">
            <wp:simplePos x="0" y="0"/>
            <wp:positionH relativeFrom="column">
              <wp:posOffset>-182880</wp:posOffset>
            </wp:positionH>
            <wp:positionV relativeFrom="paragraph">
              <wp:posOffset>140970</wp:posOffset>
            </wp:positionV>
            <wp:extent cx="952500" cy="542925"/>
            <wp:effectExtent l="0" t="0" r="12700" b="0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231" w:rsidRPr="003F63C0">
        <w:rPr>
          <w:rFonts w:ascii="Arial" w:hAnsi="Arial" w:cs="Arial"/>
          <w:b/>
          <w:caps/>
        </w:rPr>
        <w:t xml:space="preserve">Materials Required: </w:t>
      </w:r>
    </w:p>
    <w:p w14:paraId="2E4E9003" w14:textId="77777777" w:rsidR="004835E5" w:rsidRPr="00005FC1" w:rsidRDefault="008248B4" w:rsidP="002B6A34">
      <w:pPr>
        <w:numPr>
          <w:ilvl w:val="0"/>
          <w:numId w:val="1"/>
        </w:numPr>
        <w:tabs>
          <w:tab w:val="clear" w:pos="432"/>
          <w:tab w:val="num" w:pos="1872"/>
        </w:tabs>
        <w:kinsoku w:val="0"/>
        <w:overflowPunct w:val="0"/>
        <w:ind w:left="1872"/>
        <w:textAlignment w:val="baseline"/>
        <w:rPr>
          <w:rFonts w:ascii="Arial" w:hAnsi="Arial" w:cs="Arial"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BC672B9" wp14:editId="472BFE2B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669290" cy="863600"/>
            <wp:effectExtent l="0" t="0" r="0" b="0"/>
            <wp:wrapTight wrapText="bothSides">
              <wp:wrapPolygon edited="0">
                <wp:start x="7378" y="0"/>
                <wp:lineTo x="3074" y="4288"/>
                <wp:lineTo x="615" y="7147"/>
                <wp:lineTo x="0" y="10482"/>
                <wp:lineTo x="0" y="11912"/>
                <wp:lineTo x="615" y="15247"/>
                <wp:lineTo x="6148" y="20965"/>
                <wp:lineTo x="11681" y="20965"/>
                <wp:lineTo x="19059" y="19535"/>
                <wp:lineTo x="19674" y="17153"/>
                <wp:lineTo x="15370" y="15247"/>
                <wp:lineTo x="20903" y="13341"/>
                <wp:lineTo x="20903" y="10006"/>
                <wp:lineTo x="19674" y="7147"/>
                <wp:lineTo x="15370" y="2859"/>
                <wp:lineTo x="11066" y="0"/>
                <wp:lineTo x="7378" y="0"/>
              </wp:wrapPolygon>
            </wp:wrapTight>
            <wp:docPr id="27" name="Picture 27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5E5" w:rsidRPr="00005FC1">
        <w:rPr>
          <w:rFonts w:ascii="Arial" w:hAnsi="Arial" w:cs="Arial"/>
        </w:rPr>
        <w:t>Handout 1: PLF Map Comprehensions and Notes Page</w:t>
      </w:r>
    </w:p>
    <w:p w14:paraId="16F78AF3" w14:textId="77777777" w:rsidR="00C467BA" w:rsidRPr="00C467BA" w:rsidRDefault="00C467BA" w:rsidP="002B6A34">
      <w:pPr>
        <w:pStyle w:val="Title"/>
        <w:numPr>
          <w:ilvl w:val="0"/>
          <w:numId w:val="1"/>
        </w:numPr>
        <w:tabs>
          <w:tab w:val="clear" w:pos="432"/>
          <w:tab w:val="num" w:pos="1872"/>
        </w:tabs>
        <w:ind w:left="1872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bCs/>
          <w:sz w:val="24"/>
          <w:szCs w:val="24"/>
          <w:lang w:bidi="en-US"/>
        </w:rPr>
        <w:t>Highlighters</w:t>
      </w:r>
    </w:p>
    <w:p w14:paraId="319A472C" w14:textId="77777777" w:rsidR="00C467BA" w:rsidRPr="00C467BA" w:rsidRDefault="00592449" w:rsidP="002B6A34">
      <w:pPr>
        <w:pStyle w:val="Title"/>
        <w:numPr>
          <w:ilvl w:val="0"/>
          <w:numId w:val="1"/>
        </w:numPr>
        <w:tabs>
          <w:tab w:val="clear" w:pos="432"/>
          <w:tab w:val="num" w:pos="1872"/>
        </w:tabs>
        <w:ind w:left="1872"/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bCs/>
          <w:sz w:val="24"/>
          <w:szCs w:val="24"/>
          <w:lang w:bidi="en-US"/>
        </w:rPr>
        <w:t>Pens and markers</w:t>
      </w:r>
    </w:p>
    <w:p w14:paraId="06A933FC" w14:textId="77777777" w:rsidR="00A22231" w:rsidRPr="003F63C0" w:rsidRDefault="00A22231" w:rsidP="002B6A34">
      <w:pPr>
        <w:pStyle w:val="Title"/>
        <w:ind w:left="1440"/>
        <w:jc w:val="left"/>
        <w:rPr>
          <w:rFonts w:ascii="Arial" w:hAnsi="Arial" w:cs="Arial"/>
          <w:b/>
          <w:sz w:val="24"/>
          <w:szCs w:val="24"/>
        </w:rPr>
      </w:pPr>
    </w:p>
    <w:p w14:paraId="243C0B96" w14:textId="77777777" w:rsidR="00A22231" w:rsidRPr="003F63C0" w:rsidRDefault="00A22231" w:rsidP="002B6A34">
      <w:pPr>
        <w:tabs>
          <w:tab w:val="left" w:pos="360"/>
        </w:tabs>
        <w:ind w:left="1800"/>
        <w:jc w:val="right"/>
        <w:rPr>
          <w:rFonts w:ascii="Arial" w:hAnsi="Arial" w:cs="Arial"/>
        </w:rPr>
      </w:pPr>
      <w:r w:rsidRPr="003F63C0">
        <w:rPr>
          <w:rFonts w:ascii="Arial" w:hAnsi="Arial" w:cs="Arial"/>
          <w:b/>
          <w:caps/>
        </w:rPr>
        <w:t>Time:</w:t>
      </w:r>
      <w:r w:rsidRPr="003F63C0">
        <w:rPr>
          <w:rFonts w:ascii="Arial" w:hAnsi="Arial" w:cs="Arial"/>
        </w:rPr>
        <w:t xml:space="preserve"> 15 minutes</w:t>
      </w:r>
    </w:p>
    <w:p w14:paraId="2E954672" w14:textId="77777777" w:rsidR="00A22231" w:rsidRPr="003F63C0" w:rsidRDefault="00A22231" w:rsidP="002B6A34">
      <w:pPr>
        <w:ind w:left="1440"/>
        <w:rPr>
          <w:rFonts w:ascii="Arial" w:hAnsi="Arial" w:cs="Arial"/>
        </w:rPr>
      </w:pPr>
    </w:p>
    <w:p w14:paraId="2FBC4BCC" w14:textId="77777777" w:rsidR="00A22231" w:rsidRPr="003F63C0" w:rsidRDefault="002B6A34" w:rsidP="002B6A34">
      <w:pPr>
        <w:pBdr>
          <w:top w:val="single" w:sz="12" w:space="1" w:color="0000FF"/>
        </w:pBdr>
        <w:ind w:left="144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C067BDF" wp14:editId="7FCB066E">
            <wp:simplePos x="0" y="0"/>
            <wp:positionH relativeFrom="column">
              <wp:posOffset>-258445</wp:posOffset>
            </wp:positionH>
            <wp:positionV relativeFrom="paragraph">
              <wp:posOffset>197485</wp:posOffset>
            </wp:positionV>
            <wp:extent cx="1072515" cy="956310"/>
            <wp:effectExtent l="0" t="0" r="0" b="889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4966B" w14:textId="77777777" w:rsidR="00090D33" w:rsidRPr="004835E5" w:rsidRDefault="00A22231" w:rsidP="002B6A34">
      <w:pPr>
        <w:pBdr>
          <w:top w:val="single" w:sz="12" w:space="1" w:color="0000FF"/>
        </w:pBdr>
        <w:ind w:left="1440"/>
        <w:rPr>
          <w:rFonts w:ascii="Arial" w:hAnsi="Arial" w:cs="Arial"/>
          <w:b/>
          <w:caps/>
        </w:rPr>
      </w:pPr>
      <w:r w:rsidRPr="003F63C0">
        <w:rPr>
          <w:rFonts w:ascii="Arial" w:hAnsi="Arial" w:cs="Arial"/>
          <w:b/>
          <w:caps/>
        </w:rPr>
        <w:t xml:space="preserve">Process: </w:t>
      </w:r>
    </w:p>
    <w:p w14:paraId="5BFB6162" w14:textId="77777777" w:rsidR="004C44DE" w:rsidRPr="00090D33" w:rsidRDefault="004C44DE" w:rsidP="002B6A34">
      <w:pPr>
        <w:ind w:left="792" w:firstLine="720"/>
        <w:rPr>
          <w:rFonts w:ascii="Arial" w:hAnsi="Arial" w:cs="Arial"/>
          <w:b/>
        </w:rPr>
      </w:pPr>
      <w:r w:rsidRPr="00090D33">
        <w:rPr>
          <w:rFonts w:ascii="Arial" w:hAnsi="Arial" w:cs="Arial"/>
          <w:b/>
        </w:rPr>
        <w:t xml:space="preserve">Step 1: </w:t>
      </w:r>
    </w:p>
    <w:p w14:paraId="55D3D6A0" w14:textId="3080DFCB" w:rsidR="004C44DE" w:rsidRPr="00850632" w:rsidRDefault="00090D33" w:rsidP="002B6A34">
      <w:pPr>
        <w:numPr>
          <w:ilvl w:val="0"/>
          <w:numId w:val="1"/>
        </w:numPr>
        <w:tabs>
          <w:tab w:val="clear" w:pos="432"/>
          <w:tab w:val="num" w:pos="1872"/>
        </w:tabs>
        <w:kinsoku w:val="0"/>
        <w:overflowPunct w:val="0"/>
        <w:ind w:left="1872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Instruct </w:t>
      </w:r>
      <w:r w:rsidR="001C65B6">
        <w:rPr>
          <w:rFonts w:ascii="Arial" w:hAnsi="Arial" w:cs="Arial"/>
        </w:rPr>
        <w:t>p</w:t>
      </w:r>
      <w:r>
        <w:rPr>
          <w:rFonts w:ascii="Arial" w:hAnsi="Arial" w:cs="Arial"/>
        </w:rPr>
        <w:t>articipants to r</w:t>
      </w:r>
      <w:r w:rsidR="004C44DE" w:rsidRPr="00090D33">
        <w:rPr>
          <w:rFonts w:ascii="Arial" w:hAnsi="Arial" w:cs="Arial"/>
        </w:rPr>
        <w:t xml:space="preserve">ead </w:t>
      </w:r>
      <w:r w:rsidR="00850632" w:rsidRPr="00005FC1">
        <w:rPr>
          <w:rFonts w:ascii="Arial" w:hAnsi="Arial" w:cs="Arial"/>
        </w:rPr>
        <w:t>Handout 1: PLF Map Comprehensions and Notes Page</w:t>
      </w:r>
      <w:r w:rsidR="00850632">
        <w:rPr>
          <w:rFonts w:ascii="Arial" w:hAnsi="Arial" w:cs="Arial"/>
        </w:rPr>
        <w:t xml:space="preserve"> and </w:t>
      </w:r>
      <w:r w:rsidR="00592449">
        <w:rPr>
          <w:rFonts w:ascii="Arial" w:hAnsi="Arial" w:cs="Arial"/>
        </w:rPr>
        <w:t xml:space="preserve">to focus on </w:t>
      </w:r>
      <w:r w:rsidR="00850632">
        <w:rPr>
          <w:rFonts w:ascii="Arial" w:hAnsi="Arial" w:cs="Arial"/>
        </w:rPr>
        <w:t>the f</w:t>
      </w:r>
      <w:r w:rsidR="004C44DE" w:rsidRPr="00850632">
        <w:rPr>
          <w:rFonts w:ascii="Arial" w:hAnsi="Arial" w:cs="Arial"/>
        </w:rPr>
        <w:t xml:space="preserve">oundation examples. </w:t>
      </w:r>
      <w:r w:rsidRPr="00850632">
        <w:rPr>
          <w:rFonts w:ascii="Arial" w:hAnsi="Arial" w:cs="Arial"/>
        </w:rPr>
        <w:t xml:space="preserve">Ask participants to play close attention to </w:t>
      </w:r>
      <w:r w:rsidR="004C44DE" w:rsidRPr="00850632">
        <w:rPr>
          <w:rFonts w:ascii="Arial" w:hAnsi="Arial" w:cs="Arial"/>
        </w:rPr>
        <w:t>the developmental shift that is occurring between 48 months and 60 months.</w:t>
      </w:r>
    </w:p>
    <w:p w14:paraId="3ADD92CA" w14:textId="7D482C73" w:rsidR="004C44DE" w:rsidRPr="00090D33" w:rsidRDefault="00090D33" w:rsidP="002B6A34">
      <w:pPr>
        <w:numPr>
          <w:ilvl w:val="0"/>
          <w:numId w:val="9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Direct </w:t>
      </w:r>
      <w:r w:rsidR="00592449">
        <w:rPr>
          <w:rFonts w:ascii="Arial" w:hAnsi="Arial" w:cs="Arial"/>
        </w:rPr>
        <w:t>participants</w:t>
      </w:r>
      <w:r>
        <w:rPr>
          <w:rFonts w:ascii="Arial" w:hAnsi="Arial" w:cs="Arial"/>
        </w:rPr>
        <w:t xml:space="preserve"> to circle any examples that they have experienced in their </w:t>
      </w:r>
      <w:r w:rsidR="004C44DE" w:rsidRPr="00090D33">
        <w:rPr>
          <w:rFonts w:ascii="Arial" w:hAnsi="Arial" w:cs="Arial"/>
        </w:rPr>
        <w:t>classroom</w:t>
      </w:r>
      <w:r w:rsidR="001C65B6">
        <w:rPr>
          <w:rFonts w:ascii="Arial" w:hAnsi="Arial" w:cs="Arial"/>
        </w:rPr>
        <w:t xml:space="preserve">s. </w:t>
      </w:r>
      <w:r w:rsidR="00592449">
        <w:rPr>
          <w:rFonts w:ascii="Arial" w:hAnsi="Arial" w:cs="Arial"/>
        </w:rPr>
        <w:t xml:space="preserve">Then have them </w:t>
      </w:r>
      <w:r>
        <w:rPr>
          <w:rFonts w:ascii="Arial" w:hAnsi="Arial" w:cs="Arial"/>
        </w:rPr>
        <w:t>document the examples</w:t>
      </w:r>
      <w:r w:rsidR="00592449">
        <w:rPr>
          <w:rFonts w:ascii="Arial" w:hAnsi="Arial" w:cs="Arial"/>
        </w:rPr>
        <w:t xml:space="preserve"> on the Notes Page of the handout (first column)</w:t>
      </w:r>
      <w:r w:rsidR="004C44DE" w:rsidRPr="00090D33">
        <w:rPr>
          <w:rFonts w:ascii="Arial" w:hAnsi="Arial" w:cs="Arial"/>
        </w:rPr>
        <w:t xml:space="preserve">. </w:t>
      </w:r>
    </w:p>
    <w:p w14:paraId="615520FA" w14:textId="77777777" w:rsidR="00090D33" w:rsidRPr="004835E5" w:rsidRDefault="00592449" w:rsidP="002B6A34">
      <w:pPr>
        <w:numPr>
          <w:ilvl w:val="0"/>
          <w:numId w:val="9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Encourage</w:t>
      </w:r>
      <w:r w:rsidR="00090D33">
        <w:rPr>
          <w:rFonts w:ascii="Arial" w:hAnsi="Arial" w:cs="Arial"/>
        </w:rPr>
        <w:t xml:space="preserve"> participants to talk with their tablemates as they </w:t>
      </w:r>
      <w:r w:rsidR="004C44DE" w:rsidRPr="00090D33">
        <w:rPr>
          <w:rFonts w:ascii="Arial" w:hAnsi="Arial" w:cs="Arial"/>
        </w:rPr>
        <w:t>work.</w:t>
      </w:r>
    </w:p>
    <w:p w14:paraId="19DF0F9B" w14:textId="77777777" w:rsidR="00CF76E5" w:rsidRPr="00CF76E5" w:rsidRDefault="00CF76E5" w:rsidP="002B6A34">
      <w:pPr>
        <w:ind w:left="1440"/>
        <w:rPr>
          <w:rFonts w:ascii="Arial" w:hAnsi="Arial" w:cs="Arial"/>
          <w:b/>
        </w:rPr>
      </w:pPr>
      <w:r w:rsidRPr="00CF76E5">
        <w:rPr>
          <w:rFonts w:ascii="Arial" w:hAnsi="Arial" w:cs="Arial"/>
          <w:b/>
        </w:rPr>
        <w:t xml:space="preserve">Step 2: </w:t>
      </w:r>
    </w:p>
    <w:p w14:paraId="1D667FA8" w14:textId="77777777" w:rsidR="004C44DE" w:rsidRPr="00CF76E5" w:rsidRDefault="00CF76E5" w:rsidP="002B6A34">
      <w:pPr>
        <w:numPr>
          <w:ilvl w:val="1"/>
          <w:numId w:val="13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Ask participants to think about the story </w:t>
      </w:r>
      <w:r w:rsidR="00725FAC">
        <w:rPr>
          <w:rFonts w:ascii="Arial" w:hAnsi="Arial" w:cs="Arial"/>
        </w:rPr>
        <w:t xml:space="preserve">they </w:t>
      </w:r>
      <w:r w:rsidR="004C44DE" w:rsidRPr="00CF76E5">
        <w:rPr>
          <w:rFonts w:ascii="Arial" w:hAnsi="Arial" w:cs="Arial"/>
        </w:rPr>
        <w:t xml:space="preserve">just </w:t>
      </w:r>
      <w:r w:rsidR="00EE0D91">
        <w:rPr>
          <w:rFonts w:ascii="Arial" w:hAnsi="Arial" w:cs="Arial"/>
        </w:rPr>
        <w:t>heard</w:t>
      </w:r>
      <w:r w:rsidR="004C44DE" w:rsidRPr="00CF76E5">
        <w:rPr>
          <w:rFonts w:ascii="Arial" w:hAnsi="Arial" w:cs="Arial"/>
        </w:rPr>
        <w:t xml:space="preserve">.  </w:t>
      </w:r>
    </w:p>
    <w:p w14:paraId="003C1B6A" w14:textId="6A2DBFEA" w:rsidR="00CF76E5" w:rsidRPr="004835E5" w:rsidRDefault="00CF76E5" w:rsidP="002B6A34">
      <w:pPr>
        <w:numPr>
          <w:ilvl w:val="1"/>
          <w:numId w:val="13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Direct </w:t>
      </w:r>
      <w:r w:rsidR="00725FAC">
        <w:rPr>
          <w:rFonts w:ascii="Arial" w:hAnsi="Arial" w:cs="Arial"/>
        </w:rPr>
        <w:t>participants to c</w:t>
      </w:r>
      <w:r w:rsidR="00725FAC" w:rsidRPr="00725FAC">
        <w:rPr>
          <w:rFonts w:ascii="Arial" w:hAnsi="Arial" w:cs="Arial"/>
        </w:rPr>
        <w:t xml:space="preserve">reate </w:t>
      </w:r>
      <w:r w:rsidR="00725FAC">
        <w:rPr>
          <w:rFonts w:ascii="Arial" w:hAnsi="Arial" w:cs="Arial"/>
        </w:rPr>
        <w:t>an</w:t>
      </w:r>
      <w:r w:rsidR="00725FAC" w:rsidRPr="00725FAC">
        <w:rPr>
          <w:rFonts w:ascii="Arial" w:hAnsi="Arial" w:cs="Arial"/>
        </w:rPr>
        <w:t xml:space="preserve"> example for 48 months and for 60 months that </w:t>
      </w:r>
      <w:r w:rsidR="00725FAC">
        <w:rPr>
          <w:rFonts w:ascii="Arial" w:hAnsi="Arial" w:cs="Arial"/>
        </w:rPr>
        <w:t>they</w:t>
      </w:r>
      <w:r w:rsidR="00725FAC" w:rsidRPr="00725FAC">
        <w:rPr>
          <w:rFonts w:ascii="Arial" w:hAnsi="Arial" w:cs="Arial"/>
        </w:rPr>
        <w:t xml:space="preserve"> could imagine </w:t>
      </w:r>
      <w:r w:rsidR="00725FAC">
        <w:rPr>
          <w:rFonts w:ascii="Arial" w:hAnsi="Arial" w:cs="Arial"/>
        </w:rPr>
        <w:t xml:space="preserve">observing in a child who </w:t>
      </w:r>
      <w:r w:rsidR="001C65B6">
        <w:rPr>
          <w:rFonts w:ascii="Arial" w:hAnsi="Arial" w:cs="Arial"/>
        </w:rPr>
        <w:t>had experienced the same story.</w:t>
      </w:r>
      <w:bookmarkStart w:id="0" w:name="_GoBack"/>
      <w:bookmarkEnd w:id="0"/>
      <w:r w:rsidR="00725FAC">
        <w:rPr>
          <w:rFonts w:ascii="Arial" w:hAnsi="Arial" w:cs="Arial"/>
        </w:rPr>
        <w:t xml:space="preserve"> </w:t>
      </w:r>
      <w:r w:rsidR="00BF15FA">
        <w:rPr>
          <w:rFonts w:ascii="Arial" w:hAnsi="Arial" w:cs="Arial"/>
        </w:rPr>
        <w:t>Have them document the</w:t>
      </w:r>
      <w:r w:rsidR="00EE0D91">
        <w:rPr>
          <w:rFonts w:ascii="Arial" w:hAnsi="Arial" w:cs="Arial"/>
        </w:rPr>
        <w:t>ir</w:t>
      </w:r>
      <w:r w:rsidR="00BF15FA">
        <w:rPr>
          <w:rFonts w:ascii="Arial" w:hAnsi="Arial" w:cs="Arial"/>
        </w:rPr>
        <w:t xml:space="preserve"> examples on the Notes Page of the handout (second column).</w:t>
      </w:r>
    </w:p>
    <w:p w14:paraId="1CF45AA5" w14:textId="77777777" w:rsidR="00CF76E5" w:rsidRPr="00CF76E5" w:rsidRDefault="00CF76E5" w:rsidP="002B6A34">
      <w:pPr>
        <w:ind w:left="1440"/>
        <w:rPr>
          <w:rFonts w:ascii="Arial" w:hAnsi="Arial" w:cs="Arial"/>
          <w:b/>
        </w:rPr>
      </w:pPr>
      <w:r w:rsidRPr="00CF76E5">
        <w:rPr>
          <w:rFonts w:ascii="Arial" w:hAnsi="Arial" w:cs="Arial"/>
          <w:b/>
        </w:rPr>
        <w:t xml:space="preserve">Step 3: </w:t>
      </w:r>
    </w:p>
    <w:p w14:paraId="65463B11" w14:textId="77777777" w:rsidR="0082001F" w:rsidRPr="004835E5" w:rsidRDefault="00CF76E5" w:rsidP="002B6A34">
      <w:pPr>
        <w:numPr>
          <w:ilvl w:val="1"/>
          <w:numId w:val="13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Ask </w:t>
      </w:r>
      <w:r w:rsidR="00725FAC">
        <w:rPr>
          <w:rFonts w:ascii="Arial" w:hAnsi="Arial" w:cs="Arial"/>
        </w:rPr>
        <w:t>participants</w:t>
      </w:r>
      <w:r>
        <w:rPr>
          <w:rFonts w:ascii="Arial" w:hAnsi="Arial" w:cs="Arial"/>
        </w:rPr>
        <w:t xml:space="preserve"> to </w:t>
      </w:r>
      <w:r w:rsidR="00EE0D91">
        <w:rPr>
          <w:rFonts w:ascii="Arial" w:hAnsi="Arial" w:cs="Arial"/>
        </w:rPr>
        <w:t xml:space="preserve">pair up with someone wearing a different character label than themselves </w:t>
      </w:r>
      <w:r w:rsidR="00725FAC">
        <w:rPr>
          <w:rFonts w:ascii="Arial" w:hAnsi="Arial" w:cs="Arial"/>
        </w:rPr>
        <w:t xml:space="preserve">and to share their examples with them. </w:t>
      </w:r>
    </w:p>
    <w:p w14:paraId="5254DC35" w14:textId="77777777" w:rsidR="0082001F" w:rsidRPr="0082001F" w:rsidRDefault="0082001F" w:rsidP="002B6A34">
      <w:pPr>
        <w:ind w:left="1440"/>
        <w:rPr>
          <w:rFonts w:ascii="Arial" w:hAnsi="Arial" w:cs="Arial"/>
          <w:b/>
        </w:rPr>
      </w:pPr>
      <w:r w:rsidRPr="0082001F">
        <w:rPr>
          <w:rFonts w:ascii="Arial" w:hAnsi="Arial" w:cs="Arial"/>
          <w:b/>
        </w:rPr>
        <w:t xml:space="preserve">Step 4: </w:t>
      </w:r>
    </w:p>
    <w:p w14:paraId="1C90BFB6" w14:textId="77777777" w:rsidR="004C44DE" w:rsidRPr="0082001F" w:rsidRDefault="0082001F" w:rsidP="002B6A34">
      <w:pPr>
        <w:numPr>
          <w:ilvl w:val="1"/>
          <w:numId w:val="13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Ask participants to </w:t>
      </w:r>
      <w:r w:rsidR="00EE0D91">
        <w:rPr>
          <w:rFonts w:ascii="Arial" w:hAnsi="Arial" w:cs="Arial"/>
        </w:rPr>
        <w:t xml:space="preserve">again </w:t>
      </w:r>
      <w:r>
        <w:rPr>
          <w:rFonts w:ascii="Arial" w:hAnsi="Arial" w:cs="Arial"/>
        </w:rPr>
        <w:t>t</w:t>
      </w:r>
      <w:r w:rsidR="004C44DE" w:rsidRPr="0082001F">
        <w:rPr>
          <w:rFonts w:ascii="Arial" w:hAnsi="Arial" w:cs="Arial"/>
        </w:rPr>
        <w:t>hink about the story</w:t>
      </w:r>
      <w:r w:rsidR="00725FAC">
        <w:rPr>
          <w:rFonts w:ascii="Arial" w:hAnsi="Arial" w:cs="Arial"/>
        </w:rPr>
        <w:t xml:space="preserve"> they</w:t>
      </w:r>
      <w:r w:rsidR="004C44DE" w:rsidRPr="0082001F">
        <w:rPr>
          <w:rFonts w:ascii="Arial" w:hAnsi="Arial" w:cs="Arial"/>
        </w:rPr>
        <w:t xml:space="preserve"> just </w:t>
      </w:r>
      <w:r w:rsidR="00EE0D91">
        <w:rPr>
          <w:rFonts w:ascii="Arial" w:hAnsi="Arial" w:cs="Arial"/>
        </w:rPr>
        <w:t>heard</w:t>
      </w:r>
      <w:r w:rsidR="004C44DE" w:rsidRPr="0082001F">
        <w:rPr>
          <w:rFonts w:ascii="Arial" w:hAnsi="Arial" w:cs="Arial"/>
        </w:rPr>
        <w:t xml:space="preserve">.  </w:t>
      </w:r>
    </w:p>
    <w:p w14:paraId="78177684" w14:textId="37097205" w:rsidR="004C44DE" w:rsidRPr="0082001F" w:rsidRDefault="00EE0D91" w:rsidP="002B6A34">
      <w:pPr>
        <w:numPr>
          <w:ilvl w:val="1"/>
          <w:numId w:val="13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>Have</w:t>
      </w:r>
      <w:r w:rsidR="0082001F">
        <w:rPr>
          <w:rFonts w:ascii="Arial" w:hAnsi="Arial" w:cs="Arial"/>
        </w:rPr>
        <w:t xml:space="preserve"> </w:t>
      </w:r>
      <w:r w:rsidR="00725FAC">
        <w:rPr>
          <w:rFonts w:ascii="Arial" w:hAnsi="Arial" w:cs="Arial"/>
        </w:rPr>
        <w:t>participants</w:t>
      </w:r>
      <w:r w:rsidR="0082001F">
        <w:rPr>
          <w:rFonts w:ascii="Arial" w:hAnsi="Arial" w:cs="Arial"/>
        </w:rPr>
        <w:t xml:space="preserve"> think of a child in their</w:t>
      </w:r>
      <w:r w:rsidR="004C44DE" w:rsidRPr="0082001F">
        <w:rPr>
          <w:rFonts w:ascii="Arial" w:hAnsi="Arial" w:cs="Arial"/>
        </w:rPr>
        <w:t xml:space="preserve"> classroom </w:t>
      </w:r>
      <w:r>
        <w:rPr>
          <w:rFonts w:ascii="Arial" w:hAnsi="Arial" w:cs="Arial"/>
        </w:rPr>
        <w:t>who</w:t>
      </w:r>
      <w:r w:rsidR="004C44DE" w:rsidRPr="0082001F">
        <w:rPr>
          <w:rFonts w:ascii="Arial" w:hAnsi="Arial" w:cs="Arial"/>
        </w:rPr>
        <w:t xml:space="preserve"> is just advancing beyond the </w:t>
      </w:r>
      <w:r w:rsidR="001C65B6">
        <w:rPr>
          <w:rFonts w:ascii="Arial" w:hAnsi="Arial" w:cs="Arial"/>
        </w:rPr>
        <w:t>60-month</w:t>
      </w:r>
      <w:r w:rsidR="004C44DE" w:rsidRPr="0082001F">
        <w:rPr>
          <w:rFonts w:ascii="Arial" w:hAnsi="Arial" w:cs="Arial"/>
        </w:rPr>
        <w:t xml:space="preserve"> foundation. </w:t>
      </w:r>
    </w:p>
    <w:p w14:paraId="372A9825" w14:textId="77777777" w:rsidR="004C44DE" w:rsidRPr="0082001F" w:rsidRDefault="0082001F" w:rsidP="002B6A34">
      <w:pPr>
        <w:numPr>
          <w:ilvl w:val="1"/>
          <w:numId w:val="13"/>
        </w:num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Direct </w:t>
      </w:r>
      <w:r w:rsidR="00BF15FA">
        <w:rPr>
          <w:rFonts w:ascii="Arial" w:hAnsi="Arial" w:cs="Arial"/>
        </w:rPr>
        <w:t>participants</w:t>
      </w:r>
      <w:r>
        <w:rPr>
          <w:rFonts w:ascii="Arial" w:hAnsi="Arial" w:cs="Arial"/>
        </w:rPr>
        <w:t xml:space="preserve"> to write an example they </w:t>
      </w:r>
      <w:r w:rsidR="00EE0D91" w:rsidRPr="00725FAC">
        <w:rPr>
          <w:rFonts w:ascii="Arial" w:hAnsi="Arial" w:cs="Arial"/>
        </w:rPr>
        <w:t xml:space="preserve">could imagine </w:t>
      </w:r>
      <w:r w:rsidR="00EE0D91">
        <w:rPr>
          <w:rFonts w:ascii="Arial" w:hAnsi="Arial" w:cs="Arial"/>
        </w:rPr>
        <w:t>observing in this child after they had experienced the same</w:t>
      </w:r>
      <w:r w:rsidR="00443CBC">
        <w:rPr>
          <w:rFonts w:ascii="Arial" w:hAnsi="Arial" w:cs="Arial"/>
        </w:rPr>
        <w:t xml:space="preserve"> story</w:t>
      </w:r>
      <w:r w:rsidR="00EE0D91">
        <w:rPr>
          <w:rFonts w:ascii="Arial" w:hAnsi="Arial" w:cs="Arial"/>
        </w:rPr>
        <w:t xml:space="preserve"> </w:t>
      </w:r>
      <w:r w:rsidR="004C44DE" w:rsidRPr="0082001F">
        <w:rPr>
          <w:rFonts w:ascii="Arial" w:hAnsi="Arial" w:cs="Arial"/>
        </w:rPr>
        <w:t xml:space="preserve">with similar </w:t>
      </w:r>
      <w:r w:rsidR="004C44DE" w:rsidRPr="0082001F">
        <w:rPr>
          <w:rFonts w:ascii="Arial" w:hAnsi="Arial" w:cs="Arial"/>
        </w:rPr>
        <w:lastRenderedPageBreak/>
        <w:t>opportunities</w:t>
      </w:r>
      <w:r w:rsidR="00EE0D91">
        <w:rPr>
          <w:rFonts w:ascii="Arial" w:hAnsi="Arial" w:cs="Arial"/>
        </w:rPr>
        <w:t>. Have them document their example on the Notes Page of the handout (second column).</w:t>
      </w:r>
      <w:r w:rsidR="004C44DE" w:rsidRPr="0082001F">
        <w:rPr>
          <w:rFonts w:ascii="Arial" w:hAnsi="Arial" w:cs="Arial"/>
        </w:rPr>
        <w:t xml:space="preserve"> </w:t>
      </w:r>
    </w:p>
    <w:p w14:paraId="781B9662" w14:textId="77777777" w:rsidR="00EE0D91" w:rsidRDefault="00EE0D91" w:rsidP="002B6A34">
      <w:pPr>
        <w:numPr>
          <w:ilvl w:val="1"/>
          <w:numId w:val="13"/>
        </w:numPr>
        <w:ind w:left="2160"/>
        <w:rPr>
          <w:rFonts w:ascii="Arial" w:hAnsi="Arial" w:cs="Arial"/>
          <w:b/>
        </w:rPr>
      </w:pPr>
      <w:r w:rsidRPr="00EE0D91">
        <w:rPr>
          <w:rFonts w:ascii="Arial" w:hAnsi="Arial" w:cs="Arial"/>
        </w:rPr>
        <w:t>Have participants</w:t>
      </w:r>
      <w:r w:rsidR="0082001F" w:rsidRPr="00EE0D91">
        <w:rPr>
          <w:rFonts w:ascii="Arial" w:hAnsi="Arial" w:cs="Arial"/>
        </w:rPr>
        <w:t xml:space="preserve"> write a strategy they</w:t>
      </w:r>
      <w:r w:rsidR="004C44DE" w:rsidRPr="00EE0D91">
        <w:rPr>
          <w:rFonts w:ascii="Arial" w:hAnsi="Arial" w:cs="Arial"/>
        </w:rPr>
        <w:t xml:space="preserve"> </w:t>
      </w:r>
      <w:r w:rsidRPr="00EE0D91">
        <w:rPr>
          <w:rFonts w:ascii="Arial" w:hAnsi="Arial" w:cs="Arial"/>
        </w:rPr>
        <w:t>could</w:t>
      </w:r>
      <w:r w:rsidR="004C44DE" w:rsidRPr="00EE0D91">
        <w:rPr>
          <w:rFonts w:ascii="Arial" w:hAnsi="Arial" w:cs="Arial"/>
        </w:rPr>
        <w:t xml:space="preserve"> plan to use to support this child </w:t>
      </w:r>
      <w:r>
        <w:rPr>
          <w:rFonts w:ascii="Arial" w:hAnsi="Arial" w:cs="Arial"/>
        </w:rPr>
        <w:t>on the Notes Page of the handout (third column).</w:t>
      </w:r>
      <w:r w:rsidRPr="00EE0D91">
        <w:rPr>
          <w:rFonts w:ascii="Arial" w:hAnsi="Arial" w:cs="Arial"/>
          <w:b/>
        </w:rPr>
        <w:t xml:space="preserve"> </w:t>
      </w:r>
    </w:p>
    <w:p w14:paraId="556530BA" w14:textId="77777777" w:rsidR="0082001F" w:rsidRPr="00EE0D91" w:rsidRDefault="0082001F" w:rsidP="00EE0D91">
      <w:pPr>
        <w:rPr>
          <w:rFonts w:ascii="Arial" w:hAnsi="Arial" w:cs="Arial"/>
          <w:b/>
        </w:rPr>
      </w:pPr>
      <w:r w:rsidRPr="00EE0D91">
        <w:rPr>
          <w:rFonts w:ascii="Arial" w:hAnsi="Arial" w:cs="Arial"/>
          <w:b/>
        </w:rPr>
        <w:t xml:space="preserve">Step 5: </w:t>
      </w:r>
    </w:p>
    <w:p w14:paraId="260B249E" w14:textId="77777777" w:rsidR="004C44DE" w:rsidRPr="00EE0D91" w:rsidRDefault="00EE0D91" w:rsidP="00EE0D91">
      <w:pPr>
        <w:numPr>
          <w:ilvl w:val="1"/>
          <w:numId w:val="13"/>
        </w:numPr>
        <w:rPr>
          <w:rFonts w:ascii="Arial" w:hAnsi="Arial" w:cs="Arial"/>
        </w:rPr>
      </w:pPr>
      <w:r w:rsidRPr="00EE0D91">
        <w:rPr>
          <w:rFonts w:ascii="Arial" w:hAnsi="Arial" w:cs="Arial"/>
        </w:rPr>
        <w:t xml:space="preserve">Ask participants to pair up with a </w:t>
      </w:r>
      <w:r>
        <w:rPr>
          <w:rFonts w:ascii="Arial" w:hAnsi="Arial" w:cs="Arial"/>
        </w:rPr>
        <w:t>new</w:t>
      </w:r>
      <w:r w:rsidRPr="00EE0D91">
        <w:rPr>
          <w:rFonts w:ascii="Arial" w:hAnsi="Arial" w:cs="Arial"/>
        </w:rPr>
        <w:t xml:space="preserve"> partner—again, someone wearing a different character label than themselves—and to share their example with them. </w:t>
      </w:r>
    </w:p>
    <w:p w14:paraId="14887B19" w14:textId="77777777" w:rsidR="004C44DE" w:rsidRPr="0082001F" w:rsidRDefault="00D05FA5" w:rsidP="0082001F">
      <w:pPr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Bring </w:t>
      </w:r>
      <w:r w:rsidR="00EE0D91">
        <w:rPr>
          <w:rFonts w:ascii="Arial" w:hAnsi="Arial" w:cs="Arial"/>
        </w:rPr>
        <w:t xml:space="preserve">the whole </w:t>
      </w:r>
      <w:r>
        <w:rPr>
          <w:rFonts w:ascii="Arial" w:hAnsi="Arial" w:cs="Arial"/>
        </w:rPr>
        <w:t>group back together and h</w:t>
      </w:r>
      <w:r w:rsidR="0082001F">
        <w:rPr>
          <w:rFonts w:ascii="Arial" w:hAnsi="Arial" w:cs="Arial"/>
        </w:rPr>
        <w:t>ave them s</w:t>
      </w:r>
      <w:r w:rsidR="004C44DE" w:rsidRPr="0082001F">
        <w:rPr>
          <w:rFonts w:ascii="Arial" w:hAnsi="Arial" w:cs="Arial"/>
        </w:rPr>
        <w:t>hare</w:t>
      </w:r>
      <w:r w:rsidR="00EE0D91">
        <w:rPr>
          <w:rFonts w:ascii="Arial" w:hAnsi="Arial" w:cs="Arial"/>
        </w:rPr>
        <w:t>-out</w:t>
      </w:r>
      <w:r w:rsidR="004C44DE" w:rsidRPr="0082001F">
        <w:rPr>
          <w:rFonts w:ascii="Arial" w:hAnsi="Arial" w:cs="Arial"/>
        </w:rPr>
        <w:t xml:space="preserve"> </w:t>
      </w:r>
      <w:r w:rsidR="00EE0D91">
        <w:rPr>
          <w:rFonts w:ascii="Arial" w:hAnsi="Arial" w:cs="Arial"/>
        </w:rPr>
        <w:t>any “aha” moments.</w:t>
      </w:r>
      <w:r>
        <w:rPr>
          <w:rFonts w:ascii="Arial" w:hAnsi="Arial" w:cs="Arial"/>
        </w:rPr>
        <w:t xml:space="preserve"> </w:t>
      </w:r>
    </w:p>
    <w:p w14:paraId="52E71C50" w14:textId="77777777" w:rsidR="00090D33" w:rsidRDefault="00090D33" w:rsidP="004835E5">
      <w:pPr>
        <w:rPr>
          <w:rFonts w:ascii="Arial" w:hAnsi="Arial" w:cs="Arial"/>
        </w:rPr>
      </w:pPr>
    </w:p>
    <w:p w14:paraId="073605AD" w14:textId="77777777" w:rsidR="00090D33" w:rsidRDefault="00090D33" w:rsidP="00090D33">
      <w:pPr>
        <w:ind w:left="1080"/>
        <w:rPr>
          <w:rFonts w:ascii="Arial" w:hAnsi="Arial" w:cs="Arial"/>
        </w:rPr>
      </w:pPr>
    </w:p>
    <w:p w14:paraId="3E8484CE" w14:textId="77777777" w:rsidR="00090D33" w:rsidRDefault="00090D33" w:rsidP="00090D33">
      <w:pPr>
        <w:ind w:left="1080"/>
        <w:rPr>
          <w:rFonts w:ascii="Arial" w:hAnsi="Arial" w:cs="Arial"/>
        </w:rPr>
      </w:pPr>
    </w:p>
    <w:p w14:paraId="7CE7AD32" w14:textId="77777777" w:rsidR="00090D33" w:rsidRDefault="00090D33" w:rsidP="00090D33">
      <w:pPr>
        <w:ind w:left="1080"/>
        <w:rPr>
          <w:rFonts w:ascii="Arial" w:hAnsi="Arial" w:cs="Arial"/>
        </w:rPr>
      </w:pPr>
    </w:p>
    <w:p w14:paraId="5EEC599D" w14:textId="77777777" w:rsidR="00090D33" w:rsidRDefault="00090D33" w:rsidP="00090D33">
      <w:pPr>
        <w:ind w:left="1080"/>
        <w:rPr>
          <w:rFonts w:ascii="Arial" w:hAnsi="Arial" w:cs="Arial"/>
        </w:rPr>
      </w:pPr>
    </w:p>
    <w:p w14:paraId="2C36BF04" w14:textId="77777777" w:rsidR="00090D33" w:rsidRDefault="00090D33" w:rsidP="00090D33">
      <w:pPr>
        <w:ind w:left="1080"/>
        <w:rPr>
          <w:rFonts w:ascii="Arial" w:hAnsi="Arial" w:cs="Arial"/>
        </w:rPr>
      </w:pPr>
    </w:p>
    <w:p w14:paraId="4B4AD445" w14:textId="77777777" w:rsidR="00090D33" w:rsidRDefault="00090D33" w:rsidP="00090D33">
      <w:pPr>
        <w:ind w:left="1080"/>
        <w:rPr>
          <w:rFonts w:ascii="Arial" w:hAnsi="Arial" w:cs="Arial"/>
        </w:rPr>
      </w:pPr>
    </w:p>
    <w:p w14:paraId="10BE306A" w14:textId="77777777" w:rsidR="00090D33" w:rsidRDefault="00090D33" w:rsidP="00090D33">
      <w:pPr>
        <w:ind w:left="1080"/>
        <w:rPr>
          <w:rFonts w:ascii="Arial" w:hAnsi="Arial" w:cs="Arial"/>
        </w:rPr>
      </w:pPr>
    </w:p>
    <w:p w14:paraId="6B5401B6" w14:textId="77777777" w:rsidR="00090D33" w:rsidRDefault="00090D33" w:rsidP="00090D33">
      <w:pPr>
        <w:ind w:left="1080"/>
        <w:rPr>
          <w:rFonts w:ascii="Arial" w:hAnsi="Arial" w:cs="Arial"/>
        </w:rPr>
      </w:pPr>
    </w:p>
    <w:p w14:paraId="10D28D98" w14:textId="77777777" w:rsidR="00090D33" w:rsidRDefault="00090D33" w:rsidP="00090D33">
      <w:pPr>
        <w:ind w:left="1080"/>
        <w:rPr>
          <w:rFonts w:ascii="Arial" w:hAnsi="Arial" w:cs="Arial"/>
        </w:rPr>
      </w:pPr>
    </w:p>
    <w:p w14:paraId="788EB80A" w14:textId="77777777" w:rsidR="00A22231" w:rsidRPr="003F63C0" w:rsidRDefault="00A22231" w:rsidP="00090D33">
      <w:pPr>
        <w:ind w:left="1080"/>
        <w:rPr>
          <w:rFonts w:ascii="Arial" w:hAnsi="Arial" w:cs="Arial"/>
        </w:rPr>
      </w:pPr>
    </w:p>
    <w:sectPr w:rsidR="00A22231" w:rsidRPr="003F63C0" w:rsidSect="004835E5"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57" w:right="1209" w:bottom="1440" w:left="139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5502D" w14:textId="77777777" w:rsidR="004E39EE" w:rsidRDefault="004E39EE">
      <w:r>
        <w:separator/>
      </w:r>
    </w:p>
  </w:endnote>
  <w:endnote w:type="continuationSeparator" w:id="0">
    <w:p w14:paraId="13D255B8" w14:textId="77777777" w:rsidR="004E39EE" w:rsidRDefault="004E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9E5F" w14:textId="77777777" w:rsidR="00655391" w:rsidRDefault="006553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C7844C" w14:textId="77777777" w:rsidR="00655391" w:rsidRDefault="00655391">
    <w:pPr>
      <w:pStyle w:val="Footer"/>
      <w:ind w:right="360"/>
    </w:pPr>
  </w:p>
  <w:p w14:paraId="5D2B0CA8" w14:textId="77777777" w:rsidR="00655391" w:rsidRDefault="006553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02EDB" w14:textId="77777777" w:rsidR="00655391" w:rsidRPr="004835E5" w:rsidRDefault="004835E5" w:rsidP="004835E5">
    <w:pPr>
      <w:spacing w:after="200" w:line="276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hAnsi="Arial" w:cs="Arial"/>
        <w:color w:val="333333"/>
        <w:sz w:val="20"/>
        <w:szCs w:val="20"/>
      </w:rPr>
      <w:tab/>
    </w:r>
    <w:r w:rsidR="002B6A34">
      <w:rPr>
        <w:rFonts w:ascii="Arial" w:eastAsia="Calibri" w:hAnsi="Arial" w:cs="Arial"/>
        <w:sz w:val="18"/>
        <w:szCs w:val="18"/>
      </w:rPr>
      <w:t xml:space="preserve">©2017 </w:t>
    </w:r>
    <w:r w:rsidRPr="0007728E">
      <w:rPr>
        <w:rFonts w:ascii="Arial" w:eastAsia="Calibri" w:hAnsi="Arial" w:cs="Arial"/>
        <w:sz w:val="18"/>
        <w:szCs w:val="18"/>
      </w:rPr>
      <w:t xml:space="preserve">California Department of Education </w:t>
    </w:r>
  </w:p>
  <w:p w14:paraId="3912374A" w14:textId="77777777" w:rsidR="00655391" w:rsidRDefault="00655391" w:rsidP="00A22231">
    <w:pPr>
      <w:jc w:val="center"/>
    </w:pPr>
  </w:p>
  <w:p w14:paraId="0ADFE06A" w14:textId="77777777" w:rsidR="00655391" w:rsidRDefault="006553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77FB9" w14:textId="77777777" w:rsidR="004E39EE" w:rsidRDefault="004E39EE">
      <w:r>
        <w:separator/>
      </w:r>
    </w:p>
  </w:footnote>
  <w:footnote w:type="continuationSeparator" w:id="0">
    <w:p w14:paraId="690CA21B" w14:textId="77777777" w:rsidR="004E39EE" w:rsidRDefault="004E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2AFC3" w14:textId="77777777" w:rsidR="00655391" w:rsidRPr="002B6A34" w:rsidRDefault="00655391" w:rsidP="00A22231">
    <w:pPr>
      <w:pStyle w:val="Header"/>
      <w:jc w:val="center"/>
      <w:rPr>
        <w:rFonts w:ascii="Arial" w:hAnsi="Arial"/>
        <w:b/>
        <w:sz w:val="28"/>
      </w:rPr>
    </w:pPr>
    <w:r w:rsidRPr="002B6A34">
      <w:rPr>
        <w:rFonts w:ascii="Arial" w:hAnsi="Arial"/>
        <w:b/>
        <w:sz w:val="28"/>
      </w:rPr>
      <w:t>A</w:t>
    </w:r>
    <w:r w:rsidR="002B6A34">
      <w:rPr>
        <w:rFonts w:ascii="Arial" w:hAnsi="Arial"/>
        <w:b/>
        <w:sz w:val="28"/>
      </w:rPr>
      <w:t xml:space="preserve">CTIVITY </w:t>
    </w:r>
    <w:r w:rsidRPr="002B6A34">
      <w:rPr>
        <w:rFonts w:ascii="Arial" w:hAnsi="Arial"/>
        <w:b/>
        <w:sz w:val="28"/>
      </w:rPr>
      <w:t>3</w:t>
    </w:r>
  </w:p>
  <w:p w14:paraId="398D9293" w14:textId="77777777" w:rsidR="00655391" w:rsidRDefault="006553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F2477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5F53"/>
    <w:multiLevelType w:val="hybridMultilevel"/>
    <w:tmpl w:val="6B123390"/>
    <w:lvl w:ilvl="0" w:tplc="62EA0C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3460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094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39E24B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A85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A70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F651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781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B065F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8449B"/>
    <w:multiLevelType w:val="hybridMultilevel"/>
    <w:tmpl w:val="84A42BD6"/>
    <w:lvl w:ilvl="0" w:tplc="10BE8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B26A3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CF0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B907E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0C5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0FD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E9E15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D00A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E1C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B1610"/>
    <w:multiLevelType w:val="hybridMultilevel"/>
    <w:tmpl w:val="2DA46B28"/>
    <w:lvl w:ilvl="0" w:tplc="665896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AE46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3821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63081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7667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E3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EE09FD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3ACD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A8C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227EA"/>
    <w:multiLevelType w:val="hybridMultilevel"/>
    <w:tmpl w:val="0B2A98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A962A1"/>
    <w:multiLevelType w:val="hybridMultilevel"/>
    <w:tmpl w:val="E724DD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844FB8"/>
    <w:multiLevelType w:val="hybridMultilevel"/>
    <w:tmpl w:val="35E6260A"/>
    <w:lvl w:ilvl="0" w:tplc="5D226CA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75A68"/>
    <w:multiLevelType w:val="hybridMultilevel"/>
    <w:tmpl w:val="E88C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606"/>
    <w:multiLevelType w:val="hybridMultilevel"/>
    <w:tmpl w:val="4F90A6F0"/>
    <w:lvl w:ilvl="0" w:tplc="D2F23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0E9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68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E18D7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7026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685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E6E76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AE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865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1B5CA2"/>
    <w:multiLevelType w:val="hybridMultilevel"/>
    <w:tmpl w:val="9B00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A4A51"/>
    <w:multiLevelType w:val="hybridMultilevel"/>
    <w:tmpl w:val="B8307CEE"/>
    <w:lvl w:ilvl="0" w:tplc="537423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067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A1C7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ABC073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37C2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9A66E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84CE7C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4780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56B0F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919F0"/>
    <w:multiLevelType w:val="hybridMultilevel"/>
    <w:tmpl w:val="830011E0"/>
    <w:lvl w:ilvl="0" w:tplc="03C2A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77EA82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FB85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01EA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54C7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0625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CC87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0F4B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2641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6DEC3A13"/>
    <w:multiLevelType w:val="hybridMultilevel"/>
    <w:tmpl w:val="4CA2782E"/>
    <w:lvl w:ilvl="0" w:tplc="0728F4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E86F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AE349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4E0BD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EC4A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EED1F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E5E64D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8A4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688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820685"/>
    <w:multiLevelType w:val="hybridMultilevel"/>
    <w:tmpl w:val="A16E9AF6"/>
    <w:lvl w:ilvl="0" w:tplc="4E80EA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AE8B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4278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BA820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9408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BA3B3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044854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5926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C3D9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3260E3"/>
    <w:multiLevelType w:val="hybridMultilevel"/>
    <w:tmpl w:val="60EA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14"/>
  </w:num>
  <w:num w:numId="13">
    <w:abstractNumId w:val="7"/>
  </w:num>
  <w:num w:numId="14">
    <w:abstractNumId w:val="3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01602"/>
    <w:rsid w:val="00012833"/>
    <w:rsid w:val="0006012A"/>
    <w:rsid w:val="00090D33"/>
    <w:rsid w:val="0017135D"/>
    <w:rsid w:val="00190362"/>
    <w:rsid w:val="001C65B6"/>
    <w:rsid w:val="001D3DC2"/>
    <w:rsid w:val="001D538A"/>
    <w:rsid w:val="00225A8A"/>
    <w:rsid w:val="002B6A34"/>
    <w:rsid w:val="003F63C0"/>
    <w:rsid w:val="003F6496"/>
    <w:rsid w:val="00443CBC"/>
    <w:rsid w:val="00451306"/>
    <w:rsid w:val="004835E5"/>
    <w:rsid w:val="004B7E27"/>
    <w:rsid w:val="004C44DE"/>
    <w:rsid w:val="004C74BA"/>
    <w:rsid w:val="004E39EE"/>
    <w:rsid w:val="004E7539"/>
    <w:rsid w:val="005359B5"/>
    <w:rsid w:val="00592449"/>
    <w:rsid w:val="005965AA"/>
    <w:rsid w:val="006070C3"/>
    <w:rsid w:val="00655391"/>
    <w:rsid w:val="006E1B27"/>
    <w:rsid w:val="00725FAC"/>
    <w:rsid w:val="007A4354"/>
    <w:rsid w:val="008145ED"/>
    <w:rsid w:val="0082001F"/>
    <w:rsid w:val="008248B4"/>
    <w:rsid w:val="00850632"/>
    <w:rsid w:val="00866BD8"/>
    <w:rsid w:val="00886637"/>
    <w:rsid w:val="00886AA5"/>
    <w:rsid w:val="0089021A"/>
    <w:rsid w:val="00897D45"/>
    <w:rsid w:val="008C707F"/>
    <w:rsid w:val="008E003D"/>
    <w:rsid w:val="008F1EAE"/>
    <w:rsid w:val="00946B89"/>
    <w:rsid w:val="00A22231"/>
    <w:rsid w:val="00AC1EB4"/>
    <w:rsid w:val="00B83436"/>
    <w:rsid w:val="00BB0CD0"/>
    <w:rsid w:val="00BF15FA"/>
    <w:rsid w:val="00C17F80"/>
    <w:rsid w:val="00C467BA"/>
    <w:rsid w:val="00CA1210"/>
    <w:rsid w:val="00CE35EC"/>
    <w:rsid w:val="00CF76E5"/>
    <w:rsid w:val="00D05FA5"/>
    <w:rsid w:val="00E409C8"/>
    <w:rsid w:val="00E53474"/>
    <w:rsid w:val="00E64168"/>
    <w:rsid w:val="00EE0D91"/>
    <w:rsid w:val="00EE5CCE"/>
    <w:rsid w:val="00F24203"/>
    <w:rsid w:val="00F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03CF702"/>
  <w14:defaultImageDpi w14:val="330"/>
  <w15:chartTrackingRefBased/>
  <w15:docId w15:val="{D4D380AD-0F6F-4A58-8BBD-F04D5968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74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3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08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90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3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1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4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2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5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9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8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8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77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4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93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73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37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3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55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54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92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2093</CharactersWithSpaces>
  <SharedDoc>false</SharedDoc>
  <HLinks>
    <vt:vector size="30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  <vt:variant>
        <vt:i4>5439550</vt:i4>
      </vt:variant>
      <vt:variant>
        <vt:i4>-1</vt:i4>
      </vt:variant>
      <vt:variant>
        <vt:i4>1050</vt:i4>
      </vt:variant>
      <vt:variant>
        <vt:i4>1</vt:i4>
      </vt:variant>
      <vt:variant>
        <vt:lpwstr>MCj02958800000[1]</vt:lpwstr>
      </vt:variant>
      <vt:variant>
        <vt:lpwstr/>
      </vt:variant>
      <vt:variant>
        <vt:i4>4391011</vt:i4>
      </vt:variant>
      <vt:variant>
        <vt:i4>-1</vt:i4>
      </vt:variant>
      <vt:variant>
        <vt:i4>1051</vt:i4>
      </vt:variant>
      <vt:variant>
        <vt:i4>1</vt:i4>
      </vt:variant>
      <vt:variant>
        <vt:lpwstr>Dancing Clock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Sarah Swan Therriault</cp:lastModifiedBy>
  <cp:revision>4</cp:revision>
  <cp:lastPrinted>2012-06-12T03:36:00Z</cp:lastPrinted>
  <dcterms:created xsi:type="dcterms:W3CDTF">2017-08-15T19:54:00Z</dcterms:created>
  <dcterms:modified xsi:type="dcterms:W3CDTF">2017-09-28T20:19:00Z</dcterms:modified>
</cp:coreProperties>
</file>