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AEC" w:rsidRDefault="004C6AEC" w:rsidP="004C6AEC">
      <w:pPr>
        <w:pStyle w:val="NormalWeb"/>
        <w:spacing w:before="2" w:after="2"/>
        <w:jc w:val="center"/>
        <w:rPr>
          <w:rFonts w:ascii="Arial" w:hAnsi="Arial" w:cs="Arial"/>
          <w:b/>
          <w:sz w:val="24"/>
          <w:szCs w:val="24"/>
        </w:rPr>
      </w:pPr>
    </w:p>
    <w:p w:rsidR="004C6AEC" w:rsidRPr="004C6AEC" w:rsidRDefault="004C6AEC" w:rsidP="004C6AEC">
      <w:pPr>
        <w:pStyle w:val="NormalWeb"/>
        <w:spacing w:before="2" w:after="2"/>
        <w:jc w:val="center"/>
        <w:rPr>
          <w:rFonts w:ascii="Arial" w:hAnsi="Arial" w:cs="Arial"/>
          <w:sz w:val="24"/>
          <w:szCs w:val="24"/>
        </w:rPr>
      </w:pPr>
      <w:r w:rsidRPr="004C6AEC">
        <w:rPr>
          <w:rFonts w:ascii="Arial" w:hAnsi="Arial" w:cs="Arial"/>
          <w:b/>
          <w:sz w:val="24"/>
          <w:szCs w:val="24"/>
        </w:rPr>
        <w:t>Observed Child Interest</w:t>
      </w:r>
      <w:r w:rsidR="00064D33">
        <w:rPr>
          <w:rFonts w:ascii="Arial" w:hAnsi="Arial" w:cs="Arial"/>
          <w:b/>
          <w:sz w:val="24"/>
          <w:szCs w:val="24"/>
        </w:rPr>
        <w:t xml:space="preserve"> Example</w:t>
      </w:r>
      <w:r w:rsidRPr="004C6AEC">
        <w:rPr>
          <w:rFonts w:ascii="Arial" w:hAnsi="Arial" w:cs="Arial"/>
          <w:b/>
          <w:sz w:val="24"/>
          <w:szCs w:val="24"/>
        </w:rPr>
        <w:t>:</w:t>
      </w:r>
      <w:r w:rsidRPr="004C6AEC">
        <w:rPr>
          <w:rFonts w:ascii="Arial" w:hAnsi="Arial" w:cs="Arial"/>
          <w:sz w:val="24"/>
          <w:szCs w:val="24"/>
        </w:rPr>
        <w:t xml:space="preserve"> Play</w:t>
      </w:r>
      <w:r>
        <w:rPr>
          <w:rFonts w:ascii="Arial" w:hAnsi="Arial" w:cs="Arial"/>
          <w:sz w:val="24"/>
          <w:szCs w:val="24"/>
        </w:rPr>
        <w:t xml:space="preserve"> by both boys and girls</w:t>
      </w:r>
      <w:r w:rsidRPr="004C6AEC">
        <w:rPr>
          <w:rFonts w:ascii="Arial" w:hAnsi="Arial" w:cs="Arial"/>
          <w:sz w:val="24"/>
          <w:szCs w:val="24"/>
        </w:rPr>
        <w:t xml:space="preserve"> in the dramatic play area that is set up a</w:t>
      </w:r>
      <w:r>
        <w:rPr>
          <w:rFonts w:ascii="Arial" w:hAnsi="Arial" w:cs="Arial"/>
          <w:sz w:val="24"/>
          <w:szCs w:val="24"/>
        </w:rPr>
        <w:t>s a house</w:t>
      </w:r>
      <w:bookmarkStart w:id="0" w:name="_GoBack"/>
      <w:bookmarkEnd w:id="0"/>
    </w:p>
    <w:tbl>
      <w:tblPr>
        <w:tblStyle w:val="TableGrid"/>
        <w:tblpPr w:leftFromText="180" w:rightFromText="180" w:vertAnchor="page" w:horzAnchor="margin" w:tblpY="2591"/>
        <w:tblW w:w="14585" w:type="dxa"/>
        <w:tblLook w:val="00A0" w:firstRow="1" w:lastRow="0" w:firstColumn="1" w:lastColumn="0" w:noHBand="0" w:noVBand="0"/>
      </w:tblPr>
      <w:tblGrid>
        <w:gridCol w:w="4620"/>
        <w:gridCol w:w="9965"/>
      </w:tblGrid>
      <w:tr w:rsidR="004C6AEC" w:rsidRPr="006B3814">
        <w:trPr>
          <w:trHeight w:val="1518"/>
        </w:trPr>
        <w:tc>
          <w:tcPr>
            <w:tcW w:w="4620" w:type="dxa"/>
            <w:tcBorders>
              <w:right w:val="single" w:sz="4" w:space="0" w:color="auto"/>
            </w:tcBorders>
          </w:tcPr>
          <w:p w:rsidR="004C6AEC" w:rsidRPr="00310FFF" w:rsidRDefault="004C6AEC" w:rsidP="00A3204C">
            <w:pPr>
              <w:spacing w:before="120" w:after="2"/>
              <w:rPr>
                <w:rFonts w:ascii="Arial" w:hAnsi="Arial" w:cs="Arial"/>
                <w:i/>
                <w:sz w:val="24"/>
                <w:szCs w:val="24"/>
              </w:rPr>
            </w:pPr>
            <w:r w:rsidRPr="00310FFF">
              <w:rPr>
                <w:rFonts w:ascii="Arial" w:hAnsi="Arial" w:cs="Arial"/>
                <w:i/>
                <w:iCs/>
                <w:sz w:val="24"/>
                <w:szCs w:val="24"/>
              </w:rPr>
              <w:t xml:space="preserve">Educators reflect on their own identity and experiences. </w:t>
            </w:r>
          </w:p>
        </w:tc>
        <w:tc>
          <w:tcPr>
            <w:tcW w:w="9965" w:type="dxa"/>
          </w:tcPr>
          <w:p w:rsidR="004C6AEC" w:rsidRPr="004C6AEC" w:rsidRDefault="004C6AEC" w:rsidP="00A3204C">
            <w:pPr>
              <w:spacing w:before="120"/>
              <w:rPr>
                <w:rFonts w:ascii="Arial" w:hAnsi="Arial" w:cs="Arial"/>
                <w:b/>
              </w:rPr>
            </w:pPr>
            <w:r w:rsidRPr="004C6AEC">
              <w:rPr>
                <w:rFonts w:ascii="Arial" w:hAnsi="Arial" w:cs="Arial"/>
                <w:b/>
              </w:rPr>
              <w:t>Reflection</w:t>
            </w:r>
            <w:r w:rsidR="00064D33">
              <w:rPr>
                <w:rFonts w:ascii="Arial" w:hAnsi="Arial" w:cs="Arial"/>
                <w:b/>
              </w:rPr>
              <w:t xml:space="preserve"> Example</w:t>
            </w:r>
            <w:r w:rsidRPr="004C6AEC">
              <w:rPr>
                <w:rFonts w:ascii="Arial" w:hAnsi="Arial" w:cs="Arial"/>
                <w:b/>
              </w:rPr>
              <w:t xml:space="preserve">: </w:t>
            </w:r>
          </w:p>
          <w:p w:rsidR="004C6AEC" w:rsidRPr="004C6AEC" w:rsidRDefault="004C6AEC" w:rsidP="00A3204C">
            <w:pPr>
              <w:spacing w:before="120"/>
              <w:rPr>
                <w:rFonts w:ascii="Arial" w:hAnsi="Arial" w:cs="Arial"/>
              </w:rPr>
            </w:pPr>
            <w:r w:rsidRPr="004C6AEC">
              <w:rPr>
                <w:rFonts w:ascii="Arial" w:hAnsi="Arial" w:cs="Arial"/>
              </w:rPr>
              <w:t xml:space="preserve">My Nanna taught me to wrap babies in a swaddle with a square or rectangle blanket leaving a little triangle for the head.  At the hospital the nurse taught me to do it similarly but also to double wrap the arms so they stay. I know when I play this is how I always wrap babies. </w:t>
            </w:r>
          </w:p>
        </w:tc>
      </w:tr>
      <w:tr w:rsidR="004C6AEC">
        <w:trPr>
          <w:trHeight w:val="1522"/>
        </w:trPr>
        <w:tc>
          <w:tcPr>
            <w:tcW w:w="4620" w:type="dxa"/>
            <w:tcBorders>
              <w:right w:val="single" w:sz="4" w:space="0" w:color="auto"/>
            </w:tcBorders>
          </w:tcPr>
          <w:p w:rsidR="004C6AEC" w:rsidRDefault="004C6AEC" w:rsidP="00A3204C">
            <w:pPr>
              <w:spacing w:before="120" w:after="2"/>
              <w:rPr>
                <w:rFonts w:ascii="Arial" w:hAnsi="Arial" w:cs="Arial"/>
                <w:i/>
                <w:sz w:val="24"/>
                <w:szCs w:val="24"/>
              </w:rPr>
            </w:pPr>
            <w:r w:rsidRPr="00310FFF">
              <w:rPr>
                <w:rFonts w:ascii="Arial" w:hAnsi="Arial" w:cs="Arial"/>
                <w:i/>
                <w:iCs/>
                <w:sz w:val="24"/>
                <w:szCs w:val="24"/>
              </w:rPr>
              <w:t>Educators design environments and activities that reflect the real experiences of children’s lives.</w:t>
            </w:r>
          </w:p>
          <w:p w:rsidR="004C6AEC" w:rsidRPr="00310FFF" w:rsidRDefault="004C6AEC" w:rsidP="00A3204C">
            <w:pPr>
              <w:tabs>
                <w:tab w:val="left" w:pos="1720"/>
              </w:tabs>
              <w:spacing w:before="120"/>
              <w:rPr>
                <w:rFonts w:ascii="Arial" w:hAnsi="Arial" w:cs="Arial"/>
                <w:sz w:val="24"/>
                <w:szCs w:val="24"/>
              </w:rPr>
            </w:pPr>
          </w:p>
        </w:tc>
        <w:tc>
          <w:tcPr>
            <w:tcW w:w="9965" w:type="dxa"/>
          </w:tcPr>
          <w:p w:rsidR="004C6AEC" w:rsidRPr="004C6AEC" w:rsidRDefault="004C6AEC" w:rsidP="00A3204C">
            <w:pPr>
              <w:spacing w:before="120"/>
              <w:rPr>
                <w:rFonts w:ascii="Arial" w:hAnsi="Arial" w:cs="Arial"/>
                <w:b/>
              </w:rPr>
            </w:pPr>
            <w:r w:rsidRPr="004C6AEC">
              <w:rPr>
                <w:rFonts w:ascii="Arial" w:hAnsi="Arial" w:cs="Arial"/>
                <w:b/>
              </w:rPr>
              <w:t>Real Experiences of Children</w:t>
            </w:r>
            <w:r w:rsidR="00064D33">
              <w:rPr>
                <w:rFonts w:ascii="Arial" w:hAnsi="Arial" w:cs="Arial"/>
                <w:b/>
              </w:rPr>
              <w:t xml:space="preserve"> Example</w:t>
            </w:r>
            <w:r w:rsidRPr="004C6AEC">
              <w:rPr>
                <w:rFonts w:ascii="Arial" w:hAnsi="Arial" w:cs="Arial"/>
                <w:b/>
              </w:rPr>
              <w:t>:</w:t>
            </w:r>
          </w:p>
          <w:p w:rsidR="004C6AEC" w:rsidRPr="004C6AEC" w:rsidRDefault="004C6AEC" w:rsidP="00A3204C">
            <w:pPr>
              <w:spacing w:before="120"/>
              <w:rPr>
                <w:rFonts w:ascii="Arial" w:hAnsi="Arial" w:cs="Arial"/>
              </w:rPr>
            </w:pPr>
            <w:r w:rsidRPr="004C6AEC">
              <w:rPr>
                <w:rFonts w:ascii="Arial" w:hAnsi="Arial" w:cs="Arial"/>
              </w:rPr>
              <w:t xml:space="preserve">I wonder what other ways to wrap babies my children have experience with or that their families do on a regular basis. I would like to learn so </w:t>
            </w:r>
            <w:r>
              <w:rPr>
                <w:rFonts w:ascii="Arial" w:hAnsi="Arial" w:cs="Arial"/>
              </w:rPr>
              <w:t>we</w:t>
            </w:r>
            <w:r w:rsidRPr="004C6AEC">
              <w:rPr>
                <w:rFonts w:ascii="Arial" w:hAnsi="Arial" w:cs="Arial"/>
              </w:rPr>
              <w:t xml:space="preserve"> can try modeling this</w:t>
            </w:r>
            <w:r>
              <w:rPr>
                <w:rFonts w:ascii="Arial" w:hAnsi="Arial" w:cs="Arial"/>
              </w:rPr>
              <w:t xml:space="preserve"> in the classroom</w:t>
            </w:r>
            <w:r w:rsidRPr="004C6AEC">
              <w:rPr>
                <w:rFonts w:ascii="Arial" w:hAnsi="Arial" w:cs="Arial"/>
              </w:rPr>
              <w:t>. I will observe the play area to notice any difference</w:t>
            </w:r>
            <w:r w:rsidR="00BE31AA">
              <w:rPr>
                <w:rFonts w:ascii="Arial" w:hAnsi="Arial" w:cs="Arial"/>
              </w:rPr>
              <w:t>s</w:t>
            </w:r>
            <w:r w:rsidRPr="004C6AEC">
              <w:rPr>
                <w:rFonts w:ascii="Arial" w:hAnsi="Arial" w:cs="Arial"/>
              </w:rPr>
              <w:t xml:space="preserve">. </w:t>
            </w:r>
          </w:p>
        </w:tc>
      </w:tr>
      <w:tr w:rsidR="004C6AEC">
        <w:trPr>
          <w:trHeight w:val="1522"/>
        </w:trPr>
        <w:tc>
          <w:tcPr>
            <w:tcW w:w="4620" w:type="dxa"/>
            <w:tcBorders>
              <w:right w:val="single" w:sz="4" w:space="0" w:color="auto"/>
            </w:tcBorders>
          </w:tcPr>
          <w:p w:rsidR="004C6AEC" w:rsidRPr="00310FFF" w:rsidRDefault="004C6AEC" w:rsidP="00A3204C">
            <w:pPr>
              <w:spacing w:before="120" w:after="2"/>
              <w:rPr>
                <w:rFonts w:ascii="Arial" w:hAnsi="Arial" w:cs="Arial"/>
                <w:i/>
                <w:sz w:val="24"/>
                <w:szCs w:val="24"/>
              </w:rPr>
            </w:pPr>
            <w:r w:rsidRPr="00310FFF">
              <w:rPr>
                <w:rFonts w:ascii="Arial" w:hAnsi="Arial" w:cs="Arial"/>
                <w:i/>
                <w:iCs/>
                <w:sz w:val="24"/>
                <w:szCs w:val="24"/>
              </w:rPr>
              <w:t>Educators routinely partner with families and community members to further enhance the early childhood program</w:t>
            </w:r>
            <w:r>
              <w:rPr>
                <w:rFonts w:ascii="Arial" w:hAnsi="Arial" w:cs="Arial"/>
                <w:i/>
                <w:iCs/>
                <w:sz w:val="24"/>
                <w:szCs w:val="24"/>
              </w:rPr>
              <w:t>.</w:t>
            </w:r>
          </w:p>
        </w:tc>
        <w:tc>
          <w:tcPr>
            <w:tcW w:w="9965" w:type="dxa"/>
          </w:tcPr>
          <w:p w:rsidR="004C6AEC" w:rsidRPr="004C6AEC" w:rsidRDefault="004C6AEC" w:rsidP="00A3204C">
            <w:pPr>
              <w:spacing w:before="120"/>
              <w:rPr>
                <w:rFonts w:ascii="Arial" w:hAnsi="Arial" w:cs="Arial"/>
                <w:b/>
              </w:rPr>
            </w:pPr>
            <w:r w:rsidRPr="004C6AEC">
              <w:rPr>
                <w:rFonts w:ascii="Arial" w:hAnsi="Arial" w:cs="Arial"/>
                <w:b/>
              </w:rPr>
              <w:t>Plan to Partner with Families</w:t>
            </w:r>
            <w:r w:rsidR="00064D33">
              <w:rPr>
                <w:rFonts w:ascii="Arial" w:hAnsi="Arial" w:cs="Arial"/>
                <w:b/>
              </w:rPr>
              <w:t xml:space="preserve"> Example</w:t>
            </w:r>
            <w:r w:rsidRPr="004C6AEC">
              <w:rPr>
                <w:rFonts w:ascii="Arial" w:hAnsi="Arial" w:cs="Arial"/>
                <w:b/>
              </w:rPr>
              <w:t>:</w:t>
            </w:r>
          </w:p>
          <w:p w:rsidR="004C6AEC" w:rsidRPr="004C6AEC" w:rsidRDefault="004C6AEC" w:rsidP="00A3204C">
            <w:pPr>
              <w:spacing w:before="120"/>
              <w:rPr>
                <w:rFonts w:ascii="Arial" w:hAnsi="Arial" w:cs="Arial"/>
              </w:rPr>
            </w:pPr>
            <w:r w:rsidRPr="004C6AEC">
              <w:rPr>
                <w:rFonts w:ascii="Arial" w:hAnsi="Arial" w:cs="Arial"/>
              </w:rPr>
              <w:t xml:space="preserve">I really want to learn but I don’t always have time to talk to parents for longer than it takes to get the update on each child in the morning. </w:t>
            </w:r>
            <w:r>
              <w:rPr>
                <w:rFonts w:ascii="Arial" w:hAnsi="Arial" w:cs="Arial"/>
              </w:rPr>
              <w:t>At</w:t>
            </w:r>
            <w:r w:rsidR="00BE31AA">
              <w:rPr>
                <w:rFonts w:ascii="Arial" w:hAnsi="Arial" w:cs="Arial"/>
              </w:rPr>
              <w:t xml:space="preserve"> pick-</w:t>
            </w:r>
            <w:r w:rsidRPr="004C6AEC">
              <w:rPr>
                <w:rFonts w:ascii="Arial" w:hAnsi="Arial" w:cs="Arial"/>
              </w:rPr>
              <w:t>up I will set up a few baby dolls and different size blankets and baskets. As parents arrive to pick up their children I will say we are trying to come up with as many ways as we can to wrap, hold, and carry our babies so children can practice using different methods and different skills. I have run out of ideas and was hoping each family could share their style of wrapping, holding</w:t>
            </w:r>
            <w:r>
              <w:rPr>
                <w:rFonts w:ascii="Arial" w:hAnsi="Arial" w:cs="Arial"/>
              </w:rPr>
              <w:t>,</w:t>
            </w:r>
            <w:r w:rsidRPr="004C6AEC">
              <w:rPr>
                <w:rFonts w:ascii="Arial" w:hAnsi="Arial" w:cs="Arial"/>
              </w:rPr>
              <w:t xml:space="preserve"> or carrying a baby.  Then</w:t>
            </w:r>
            <w:r>
              <w:rPr>
                <w:rFonts w:ascii="Arial" w:hAnsi="Arial" w:cs="Arial"/>
              </w:rPr>
              <w:t>,</w:t>
            </w:r>
            <w:r w:rsidRPr="004C6AEC">
              <w:rPr>
                <w:rFonts w:ascii="Arial" w:hAnsi="Arial" w:cs="Arial"/>
              </w:rPr>
              <w:t xml:space="preserve"> together with the children</w:t>
            </w:r>
            <w:r>
              <w:rPr>
                <w:rFonts w:ascii="Arial" w:hAnsi="Arial" w:cs="Arial"/>
              </w:rPr>
              <w:t>,</w:t>
            </w:r>
            <w:r w:rsidRPr="004C6AEC">
              <w:rPr>
                <w:rFonts w:ascii="Arial" w:hAnsi="Arial" w:cs="Arial"/>
              </w:rPr>
              <w:t xml:space="preserve"> I will learn more ways that I can later model.  </w:t>
            </w:r>
          </w:p>
        </w:tc>
      </w:tr>
      <w:tr w:rsidR="004C6AEC">
        <w:trPr>
          <w:trHeight w:val="1051"/>
        </w:trPr>
        <w:tc>
          <w:tcPr>
            <w:tcW w:w="4620" w:type="dxa"/>
            <w:tcBorders>
              <w:right w:val="single" w:sz="4" w:space="0" w:color="auto"/>
            </w:tcBorders>
          </w:tcPr>
          <w:p w:rsidR="004C6AEC" w:rsidRDefault="004C6AEC" w:rsidP="00A3204C">
            <w:pPr>
              <w:spacing w:before="120" w:after="2"/>
              <w:rPr>
                <w:rFonts w:ascii="Arial" w:hAnsi="Arial" w:cs="Arial"/>
                <w:i/>
                <w:sz w:val="24"/>
                <w:szCs w:val="24"/>
              </w:rPr>
            </w:pPr>
            <w:r w:rsidRPr="00310FFF">
              <w:rPr>
                <w:rFonts w:ascii="Arial" w:hAnsi="Arial" w:cs="Arial"/>
                <w:i/>
                <w:sz w:val="24"/>
                <w:szCs w:val="24"/>
              </w:rPr>
              <w:t>Extension Plan</w:t>
            </w:r>
          </w:p>
          <w:p w:rsidR="004C6AEC" w:rsidRDefault="004C6AEC" w:rsidP="00A3204C">
            <w:pPr>
              <w:spacing w:before="120" w:after="2"/>
              <w:rPr>
                <w:rFonts w:ascii="Arial" w:hAnsi="Arial" w:cs="Arial"/>
                <w:i/>
                <w:sz w:val="24"/>
                <w:szCs w:val="24"/>
              </w:rPr>
            </w:pPr>
          </w:p>
          <w:p w:rsidR="004C6AEC" w:rsidRDefault="004C6AEC" w:rsidP="00A3204C">
            <w:pPr>
              <w:spacing w:before="120" w:after="2"/>
              <w:rPr>
                <w:rFonts w:ascii="Arial" w:hAnsi="Arial" w:cs="Arial"/>
                <w:i/>
                <w:sz w:val="24"/>
                <w:szCs w:val="24"/>
              </w:rPr>
            </w:pPr>
          </w:p>
          <w:p w:rsidR="004C6AEC" w:rsidRDefault="004C6AEC" w:rsidP="00A3204C">
            <w:pPr>
              <w:spacing w:before="120" w:after="2"/>
              <w:rPr>
                <w:rFonts w:ascii="Arial" w:hAnsi="Arial" w:cs="Arial"/>
                <w:i/>
                <w:sz w:val="24"/>
                <w:szCs w:val="24"/>
              </w:rPr>
            </w:pPr>
          </w:p>
          <w:p w:rsidR="004C6AEC" w:rsidRPr="00310FFF" w:rsidRDefault="004C6AEC" w:rsidP="00A3204C">
            <w:pPr>
              <w:spacing w:before="120" w:after="2"/>
              <w:rPr>
                <w:rFonts w:ascii="Arial" w:hAnsi="Arial" w:cs="Arial"/>
                <w:i/>
                <w:sz w:val="24"/>
                <w:szCs w:val="24"/>
              </w:rPr>
            </w:pPr>
          </w:p>
        </w:tc>
        <w:tc>
          <w:tcPr>
            <w:tcW w:w="9965" w:type="dxa"/>
            <w:tcBorders>
              <w:left w:val="single" w:sz="4" w:space="0" w:color="auto"/>
            </w:tcBorders>
          </w:tcPr>
          <w:p w:rsidR="00064D33" w:rsidRPr="00064D33" w:rsidRDefault="00064D33" w:rsidP="00A3204C">
            <w:pPr>
              <w:spacing w:before="120" w:after="2"/>
              <w:rPr>
                <w:rFonts w:ascii="Arial" w:eastAsia="Cambria" w:hAnsi="Arial" w:cs="Arial"/>
                <w:b/>
              </w:rPr>
            </w:pPr>
            <w:r w:rsidRPr="00064D33">
              <w:rPr>
                <w:rFonts w:ascii="Arial" w:eastAsia="Cambria" w:hAnsi="Arial" w:cs="Arial"/>
                <w:b/>
              </w:rPr>
              <w:t>Plan Example:</w:t>
            </w:r>
          </w:p>
          <w:p w:rsidR="004C6AEC" w:rsidRPr="004C6AEC" w:rsidRDefault="004C6AEC" w:rsidP="00A3204C">
            <w:pPr>
              <w:spacing w:before="120" w:after="2"/>
              <w:rPr>
                <w:rFonts w:ascii="Arial" w:hAnsi="Arial" w:cs="Arial"/>
              </w:rPr>
            </w:pPr>
            <w:r w:rsidRPr="004C6AEC">
              <w:rPr>
                <w:rFonts w:ascii="Arial" w:eastAsia="Cambria" w:hAnsi="Arial" w:cs="Arial"/>
              </w:rPr>
              <w:t>After I gather this information I will provide a variety of babies in both the dramatic p</w:t>
            </w:r>
            <w:r>
              <w:rPr>
                <w:rFonts w:ascii="Arial" w:eastAsia="Cambria" w:hAnsi="Arial" w:cs="Arial"/>
              </w:rPr>
              <w:t>lay center and outside so that the entire teaching staff has</w:t>
            </w:r>
            <w:r w:rsidRPr="004C6AEC">
              <w:rPr>
                <w:rFonts w:ascii="Arial" w:eastAsia="Cambria" w:hAnsi="Arial" w:cs="Arial"/>
              </w:rPr>
              <w:t xml:space="preserve"> many opportunities to model these methods. I also predict it</w:t>
            </w:r>
            <w:r>
              <w:rPr>
                <w:rFonts w:ascii="Arial" w:eastAsia="Cambria" w:hAnsi="Arial" w:cs="Arial"/>
              </w:rPr>
              <w:t xml:space="preserve"> will prompt further fascination in this type of play</w:t>
            </w:r>
            <w:r w:rsidRPr="004C6AEC">
              <w:rPr>
                <w:rFonts w:ascii="Arial" w:eastAsia="Cambria" w:hAnsi="Arial" w:cs="Arial"/>
              </w:rPr>
              <w:t xml:space="preserve"> and I want children to have the opportunity to expand </w:t>
            </w:r>
            <w:r>
              <w:rPr>
                <w:rFonts w:ascii="Arial" w:eastAsia="Cambria" w:hAnsi="Arial" w:cs="Arial"/>
              </w:rPr>
              <w:t>on something they are interested in.</w:t>
            </w:r>
          </w:p>
        </w:tc>
      </w:tr>
    </w:tbl>
    <w:p w:rsidR="00064D33" w:rsidRPr="00B12D7A" w:rsidRDefault="00B12D7A" w:rsidP="00B12D7A">
      <w:pPr>
        <w:jc w:val="right"/>
        <w:rPr>
          <w:rFonts w:ascii="Arial" w:hAnsi="Arial" w:cs="Arial"/>
          <w:sz w:val="18"/>
          <w:szCs w:val="18"/>
        </w:rPr>
      </w:pPr>
      <w:r w:rsidRPr="00B12D7A">
        <w:rPr>
          <w:rFonts w:ascii="Arial" w:hAnsi="Arial" w:cs="Arial"/>
          <w:sz w:val="18"/>
          <w:szCs w:val="18"/>
        </w:rPr>
        <w:fldChar w:fldCharType="begin"/>
      </w:r>
      <w:r w:rsidRPr="00B12D7A">
        <w:rPr>
          <w:rFonts w:ascii="Arial" w:hAnsi="Arial" w:cs="Arial"/>
          <w:sz w:val="18"/>
          <w:szCs w:val="18"/>
        </w:rPr>
        <w:instrText xml:space="preserve"> PAGE   \* MERGEFORMAT </w:instrText>
      </w:r>
      <w:r w:rsidRPr="00B12D7A">
        <w:rPr>
          <w:rFonts w:ascii="Arial" w:hAnsi="Arial" w:cs="Arial"/>
          <w:sz w:val="18"/>
          <w:szCs w:val="18"/>
        </w:rPr>
        <w:fldChar w:fldCharType="separate"/>
      </w:r>
      <w:r w:rsidRPr="00B12D7A">
        <w:rPr>
          <w:rFonts w:ascii="Arial" w:hAnsi="Arial" w:cs="Arial"/>
          <w:noProof/>
          <w:sz w:val="18"/>
          <w:szCs w:val="18"/>
        </w:rPr>
        <w:t>1</w:t>
      </w:r>
      <w:r w:rsidRPr="00B12D7A">
        <w:rPr>
          <w:rFonts w:ascii="Arial" w:hAnsi="Arial" w:cs="Arial"/>
          <w:noProof/>
          <w:sz w:val="18"/>
          <w:szCs w:val="18"/>
        </w:rPr>
        <w:fldChar w:fldCharType="end"/>
      </w:r>
    </w:p>
    <w:p w:rsidR="00896682" w:rsidRDefault="00064D33" w:rsidP="00064D33">
      <w:pPr>
        <w:rPr>
          <w:rFonts w:ascii="Arial" w:hAnsi="Arial" w:cs="Arial"/>
          <w:sz w:val="24"/>
          <w:szCs w:val="24"/>
        </w:rPr>
      </w:pPr>
      <w:r w:rsidRPr="004C6AEC">
        <w:rPr>
          <w:rFonts w:ascii="Arial" w:hAnsi="Arial" w:cs="Arial"/>
          <w:b/>
          <w:sz w:val="24"/>
          <w:szCs w:val="24"/>
        </w:rPr>
        <w:lastRenderedPageBreak/>
        <w:t>Observed Child Interest</w:t>
      </w:r>
      <w:r>
        <w:rPr>
          <w:rFonts w:ascii="Arial" w:hAnsi="Arial" w:cs="Arial"/>
          <w:b/>
          <w:sz w:val="24"/>
          <w:szCs w:val="24"/>
        </w:rPr>
        <w:t>: __________________________________________________________________________________</w:t>
      </w:r>
    </w:p>
    <w:tbl>
      <w:tblPr>
        <w:tblStyle w:val="TableGrid"/>
        <w:tblpPr w:leftFromText="180" w:rightFromText="180" w:vertAnchor="page" w:horzAnchor="page" w:tblpX="649" w:tblpY="2611"/>
        <w:tblW w:w="14585" w:type="dxa"/>
        <w:tblLook w:val="00A0" w:firstRow="1" w:lastRow="0" w:firstColumn="1" w:lastColumn="0" w:noHBand="0" w:noVBand="0"/>
      </w:tblPr>
      <w:tblGrid>
        <w:gridCol w:w="4620"/>
        <w:gridCol w:w="9965"/>
      </w:tblGrid>
      <w:tr w:rsidR="00310FFF" w:rsidRPr="006B3814" w:rsidTr="00064D33">
        <w:trPr>
          <w:trHeight w:val="1518"/>
        </w:trPr>
        <w:tc>
          <w:tcPr>
            <w:tcW w:w="4620" w:type="dxa"/>
            <w:tcBorders>
              <w:right w:val="single" w:sz="4" w:space="0" w:color="auto"/>
            </w:tcBorders>
          </w:tcPr>
          <w:p w:rsidR="00310FFF" w:rsidRPr="00310FFF" w:rsidRDefault="00310FFF" w:rsidP="00064D33">
            <w:pPr>
              <w:spacing w:before="2" w:after="2"/>
              <w:rPr>
                <w:rFonts w:ascii="Arial" w:hAnsi="Arial" w:cs="Arial"/>
                <w:i/>
                <w:sz w:val="24"/>
                <w:szCs w:val="24"/>
              </w:rPr>
            </w:pPr>
            <w:r w:rsidRPr="00310FFF">
              <w:rPr>
                <w:rFonts w:ascii="Arial" w:hAnsi="Arial" w:cs="Arial"/>
                <w:i/>
                <w:iCs/>
                <w:sz w:val="24"/>
                <w:szCs w:val="24"/>
              </w:rPr>
              <w:t xml:space="preserve">Educators reflect on their own identity and experiences. </w:t>
            </w:r>
          </w:p>
        </w:tc>
        <w:tc>
          <w:tcPr>
            <w:tcW w:w="9965" w:type="dxa"/>
            <w:tcBorders>
              <w:left w:val="single" w:sz="4" w:space="0" w:color="auto"/>
            </w:tcBorders>
          </w:tcPr>
          <w:p w:rsidR="00310FFF" w:rsidRPr="00310FFF" w:rsidRDefault="00310FFF" w:rsidP="00064D33">
            <w:pPr>
              <w:spacing w:before="2" w:after="2"/>
              <w:rPr>
                <w:sz w:val="144"/>
                <w:szCs w:val="144"/>
              </w:rPr>
            </w:pPr>
          </w:p>
        </w:tc>
      </w:tr>
      <w:tr w:rsidR="00310FFF" w:rsidTr="00064D33">
        <w:trPr>
          <w:trHeight w:val="1522"/>
        </w:trPr>
        <w:tc>
          <w:tcPr>
            <w:tcW w:w="4620" w:type="dxa"/>
            <w:tcBorders>
              <w:right w:val="single" w:sz="4" w:space="0" w:color="auto"/>
            </w:tcBorders>
          </w:tcPr>
          <w:p w:rsidR="00310FFF" w:rsidRDefault="00310FFF" w:rsidP="00064D33">
            <w:pPr>
              <w:spacing w:before="2" w:after="2"/>
              <w:rPr>
                <w:rFonts w:ascii="Arial" w:hAnsi="Arial" w:cs="Arial"/>
                <w:i/>
                <w:sz w:val="24"/>
                <w:szCs w:val="24"/>
              </w:rPr>
            </w:pPr>
            <w:r w:rsidRPr="00310FFF">
              <w:rPr>
                <w:rFonts w:ascii="Arial" w:hAnsi="Arial" w:cs="Arial"/>
                <w:i/>
                <w:iCs/>
                <w:sz w:val="24"/>
                <w:szCs w:val="24"/>
              </w:rPr>
              <w:t>Educators design environments and activities that reflect the real experiences of children’s lives.</w:t>
            </w:r>
          </w:p>
          <w:p w:rsidR="00310FFF" w:rsidRPr="00310FFF" w:rsidRDefault="00310FFF" w:rsidP="00064D33">
            <w:pPr>
              <w:tabs>
                <w:tab w:val="left" w:pos="1720"/>
              </w:tabs>
              <w:rPr>
                <w:rFonts w:ascii="Arial" w:hAnsi="Arial" w:cs="Arial"/>
                <w:sz w:val="24"/>
                <w:szCs w:val="24"/>
              </w:rPr>
            </w:pPr>
          </w:p>
        </w:tc>
        <w:tc>
          <w:tcPr>
            <w:tcW w:w="9965" w:type="dxa"/>
            <w:tcBorders>
              <w:left w:val="single" w:sz="4" w:space="0" w:color="auto"/>
            </w:tcBorders>
          </w:tcPr>
          <w:p w:rsidR="00310FFF" w:rsidRPr="00310FFF" w:rsidRDefault="00310FFF" w:rsidP="00064D33">
            <w:pPr>
              <w:tabs>
                <w:tab w:val="left" w:pos="1190"/>
              </w:tabs>
              <w:rPr>
                <w:sz w:val="144"/>
                <w:szCs w:val="144"/>
              </w:rPr>
            </w:pPr>
          </w:p>
        </w:tc>
      </w:tr>
      <w:tr w:rsidR="00310FFF" w:rsidTr="00064D33">
        <w:trPr>
          <w:trHeight w:val="1522"/>
        </w:trPr>
        <w:tc>
          <w:tcPr>
            <w:tcW w:w="4620" w:type="dxa"/>
            <w:tcBorders>
              <w:right w:val="single" w:sz="4" w:space="0" w:color="auto"/>
            </w:tcBorders>
          </w:tcPr>
          <w:p w:rsidR="00310FFF" w:rsidRPr="00310FFF" w:rsidRDefault="00310FFF" w:rsidP="00064D33">
            <w:pPr>
              <w:spacing w:before="2" w:after="2"/>
              <w:rPr>
                <w:rFonts w:ascii="Arial" w:hAnsi="Arial" w:cs="Arial"/>
                <w:i/>
                <w:sz w:val="24"/>
                <w:szCs w:val="24"/>
              </w:rPr>
            </w:pPr>
            <w:r w:rsidRPr="00310FFF">
              <w:rPr>
                <w:rFonts w:ascii="Arial" w:hAnsi="Arial" w:cs="Arial"/>
                <w:i/>
                <w:iCs/>
                <w:sz w:val="24"/>
                <w:szCs w:val="24"/>
              </w:rPr>
              <w:t>Educators routinely partner with families and community members to further enhance the early childhood program</w:t>
            </w:r>
            <w:r>
              <w:rPr>
                <w:rFonts w:ascii="Arial" w:hAnsi="Arial" w:cs="Arial"/>
                <w:i/>
                <w:iCs/>
                <w:sz w:val="24"/>
                <w:szCs w:val="24"/>
              </w:rPr>
              <w:t>.</w:t>
            </w:r>
          </w:p>
        </w:tc>
        <w:tc>
          <w:tcPr>
            <w:tcW w:w="9965" w:type="dxa"/>
            <w:tcBorders>
              <w:left w:val="single" w:sz="4" w:space="0" w:color="auto"/>
            </w:tcBorders>
          </w:tcPr>
          <w:p w:rsidR="00310FFF" w:rsidRPr="00310FFF" w:rsidRDefault="00310FFF" w:rsidP="00064D33">
            <w:pPr>
              <w:spacing w:before="2" w:after="2"/>
              <w:rPr>
                <w:sz w:val="144"/>
                <w:szCs w:val="144"/>
              </w:rPr>
            </w:pPr>
          </w:p>
        </w:tc>
      </w:tr>
      <w:tr w:rsidR="00310FFF" w:rsidTr="00064D33">
        <w:trPr>
          <w:trHeight w:val="1051"/>
        </w:trPr>
        <w:tc>
          <w:tcPr>
            <w:tcW w:w="4620" w:type="dxa"/>
            <w:tcBorders>
              <w:right w:val="single" w:sz="4" w:space="0" w:color="auto"/>
            </w:tcBorders>
          </w:tcPr>
          <w:p w:rsidR="00310FFF" w:rsidRDefault="00310FFF" w:rsidP="00064D33">
            <w:pPr>
              <w:spacing w:before="2" w:after="2"/>
              <w:rPr>
                <w:rFonts w:ascii="Arial" w:hAnsi="Arial" w:cs="Arial"/>
                <w:i/>
                <w:sz w:val="24"/>
                <w:szCs w:val="24"/>
              </w:rPr>
            </w:pPr>
            <w:r w:rsidRPr="00310FFF">
              <w:rPr>
                <w:rFonts w:ascii="Arial" w:hAnsi="Arial" w:cs="Arial"/>
                <w:i/>
                <w:sz w:val="24"/>
                <w:szCs w:val="24"/>
              </w:rPr>
              <w:t>Extension Plan</w:t>
            </w:r>
          </w:p>
          <w:p w:rsidR="00310FFF" w:rsidRDefault="00310FFF" w:rsidP="00064D33">
            <w:pPr>
              <w:spacing w:before="2" w:after="2"/>
              <w:rPr>
                <w:rFonts w:ascii="Arial" w:hAnsi="Arial" w:cs="Arial"/>
                <w:i/>
                <w:sz w:val="24"/>
                <w:szCs w:val="24"/>
              </w:rPr>
            </w:pPr>
          </w:p>
          <w:p w:rsidR="00310FFF" w:rsidRDefault="00310FFF" w:rsidP="00064D33">
            <w:pPr>
              <w:spacing w:before="2" w:after="2"/>
              <w:rPr>
                <w:rFonts w:ascii="Arial" w:hAnsi="Arial" w:cs="Arial"/>
                <w:i/>
                <w:sz w:val="24"/>
                <w:szCs w:val="24"/>
              </w:rPr>
            </w:pPr>
          </w:p>
          <w:p w:rsidR="00310FFF" w:rsidRDefault="00310FFF" w:rsidP="00064D33">
            <w:pPr>
              <w:spacing w:before="2" w:after="2"/>
              <w:rPr>
                <w:rFonts w:ascii="Arial" w:hAnsi="Arial" w:cs="Arial"/>
                <w:i/>
                <w:sz w:val="24"/>
                <w:szCs w:val="24"/>
              </w:rPr>
            </w:pPr>
          </w:p>
          <w:p w:rsidR="00310FFF" w:rsidRPr="00310FFF" w:rsidRDefault="00310FFF" w:rsidP="00064D33">
            <w:pPr>
              <w:spacing w:before="2" w:after="2"/>
              <w:rPr>
                <w:rFonts w:ascii="Arial" w:hAnsi="Arial" w:cs="Arial"/>
                <w:i/>
                <w:sz w:val="24"/>
                <w:szCs w:val="24"/>
              </w:rPr>
            </w:pPr>
          </w:p>
        </w:tc>
        <w:tc>
          <w:tcPr>
            <w:tcW w:w="9965" w:type="dxa"/>
            <w:tcBorders>
              <w:left w:val="single" w:sz="4" w:space="0" w:color="auto"/>
            </w:tcBorders>
          </w:tcPr>
          <w:p w:rsidR="00310FFF" w:rsidRPr="00310FFF" w:rsidRDefault="00310FFF" w:rsidP="00064D33">
            <w:pPr>
              <w:spacing w:before="2" w:after="2"/>
              <w:rPr>
                <w:sz w:val="144"/>
                <w:szCs w:val="144"/>
              </w:rPr>
            </w:pPr>
          </w:p>
        </w:tc>
      </w:tr>
    </w:tbl>
    <w:p w:rsidR="00310FFF" w:rsidRPr="00B12D7A" w:rsidRDefault="00B12D7A" w:rsidP="00B12D7A">
      <w:pPr>
        <w:jc w:val="right"/>
        <w:rPr>
          <w:rFonts w:ascii="Arial" w:hAnsi="Arial" w:cs="Arial"/>
          <w:sz w:val="16"/>
          <w:szCs w:val="16"/>
        </w:rPr>
      </w:pPr>
      <w:r w:rsidRPr="00B12D7A">
        <w:rPr>
          <w:rFonts w:ascii="Arial" w:hAnsi="Arial" w:cs="Arial"/>
          <w:sz w:val="16"/>
          <w:szCs w:val="16"/>
        </w:rPr>
        <w:fldChar w:fldCharType="begin"/>
      </w:r>
      <w:r w:rsidRPr="00B12D7A">
        <w:rPr>
          <w:rFonts w:ascii="Arial" w:hAnsi="Arial" w:cs="Arial"/>
          <w:sz w:val="16"/>
          <w:szCs w:val="16"/>
        </w:rPr>
        <w:instrText xml:space="preserve"> PAGE   \* MERGEFORMAT </w:instrText>
      </w:r>
      <w:r w:rsidRPr="00B12D7A">
        <w:rPr>
          <w:rFonts w:ascii="Arial" w:hAnsi="Arial" w:cs="Arial"/>
          <w:sz w:val="16"/>
          <w:szCs w:val="16"/>
        </w:rPr>
        <w:fldChar w:fldCharType="separate"/>
      </w:r>
      <w:r w:rsidRPr="00B12D7A">
        <w:rPr>
          <w:rFonts w:ascii="Arial" w:hAnsi="Arial" w:cs="Arial"/>
          <w:noProof/>
          <w:sz w:val="16"/>
          <w:szCs w:val="16"/>
        </w:rPr>
        <w:t>2</w:t>
      </w:r>
      <w:r w:rsidRPr="00B12D7A">
        <w:rPr>
          <w:rFonts w:ascii="Arial" w:hAnsi="Arial" w:cs="Arial"/>
          <w:noProof/>
          <w:sz w:val="16"/>
          <w:szCs w:val="16"/>
        </w:rPr>
        <w:fldChar w:fldCharType="end"/>
      </w:r>
    </w:p>
    <w:sectPr w:rsidR="00310FFF" w:rsidRPr="00B12D7A" w:rsidSect="0008438F">
      <w:headerReference w:type="default" r:id="rId7"/>
      <w:footerReference w:type="default" r:id="rId8"/>
      <w:pgSz w:w="15840" w:h="12240" w:orient="landscape"/>
      <w:pgMar w:top="270" w:right="720" w:bottom="720" w:left="720" w:header="2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34D" w:rsidRDefault="005D534D" w:rsidP="00DA2C81">
      <w:pPr>
        <w:spacing w:after="0" w:line="240" w:lineRule="auto"/>
      </w:pPr>
      <w:r>
        <w:separator/>
      </w:r>
    </w:p>
  </w:endnote>
  <w:endnote w:type="continuationSeparator" w:id="0">
    <w:p w:rsidR="005D534D" w:rsidRDefault="005D534D" w:rsidP="00DA2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C81" w:rsidRPr="00430E9D" w:rsidRDefault="001125D6" w:rsidP="00DA2C81">
    <w:pPr>
      <w:pStyle w:val="Footer"/>
      <w:jc w:val="center"/>
      <w:rPr>
        <w:rFonts w:ascii="Cambria" w:eastAsia="Cambria" w:hAnsi="Cambria"/>
        <w:sz w:val="19"/>
        <w:szCs w:val="19"/>
      </w:rPr>
    </w:pPr>
    <w:r>
      <w:rPr>
        <w:rFonts w:ascii="Arial" w:eastAsia="Cambria" w:hAnsi="Arial" w:cs="Arial"/>
        <w:sz w:val="19"/>
        <w:szCs w:val="19"/>
      </w:rPr>
      <w:t>©2017</w:t>
    </w:r>
    <w:r w:rsidR="00DA2C81" w:rsidRPr="00430E9D">
      <w:rPr>
        <w:rFonts w:ascii="Arial" w:eastAsia="Cambria" w:hAnsi="Arial" w:cs="Arial"/>
        <w:sz w:val="19"/>
        <w:szCs w:val="19"/>
      </w:rPr>
      <w:t xml:space="preserve"> California Department of Education</w:t>
    </w:r>
  </w:p>
  <w:p w:rsidR="00DA2C81" w:rsidRDefault="00DA2C81">
    <w:pPr>
      <w:pStyle w:val="Footer"/>
    </w:pPr>
  </w:p>
  <w:p w:rsidR="00DA2C81" w:rsidRDefault="00DA2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34D" w:rsidRDefault="005D534D" w:rsidP="00DA2C81">
      <w:pPr>
        <w:spacing w:after="0" w:line="240" w:lineRule="auto"/>
      </w:pPr>
      <w:r>
        <w:separator/>
      </w:r>
    </w:p>
  </w:footnote>
  <w:footnote w:type="continuationSeparator" w:id="0">
    <w:p w:rsidR="005D534D" w:rsidRDefault="005D534D" w:rsidP="00DA2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016" w:rsidRDefault="00BD2016" w:rsidP="0008438F">
    <w:pPr>
      <w:pStyle w:val="Header"/>
      <w:rPr>
        <w:rFonts w:ascii="Arial" w:eastAsia="Cambria" w:hAnsi="Arial" w:cs="Arial"/>
        <w:b/>
        <w:sz w:val="24"/>
        <w:szCs w:val="24"/>
      </w:rPr>
    </w:pPr>
  </w:p>
  <w:p w:rsidR="00DA2C81" w:rsidRPr="008D4326" w:rsidRDefault="00064D33" w:rsidP="00DA2C81">
    <w:pPr>
      <w:pStyle w:val="Header"/>
      <w:jc w:val="center"/>
      <w:rPr>
        <w:rFonts w:ascii="Arial" w:eastAsia="Cambria" w:hAnsi="Arial" w:cs="Arial"/>
        <w:b/>
        <w:sz w:val="24"/>
        <w:szCs w:val="24"/>
      </w:rPr>
    </w:pPr>
    <w:r>
      <w:rPr>
        <w:noProof/>
      </w:rPr>
      <mc:AlternateContent>
        <mc:Choice Requires="wps">
          <w:drawing>
            <wp:anchor distT="0" distB="0" distL="114300" distR="114300" simplePos="0" relativeHeight="251657728" behindDoc="0" locked="0" layoutInCell="1" allowOverlap="1" wp14:anchorId="6C36FA53" wp14:editId="142E4488">
              <wp:simplePos x="0" y="0"/>
              <wp:positionH relativeFrom="column">
                <wp:posOffset>-248285</wp:posOffset>
              </wp:positionH>
              <wp:positionV relativeFrom="paragraph">
                <wp:posOffset>-12700</wp:posOffset>
              </wp:positionV>
              <wp:extent cx="793115" cy="758190"/>
              <wp:effectExtent l="0" t="0" r="0" b="381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75819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5="http://schemas.microsoft.com/office/drawing/2016/5/11/chartex" xmlns:cx4="http://schemas.microsoft.com/office/drawing/2016/5/10/chartex" xmlns:cx3="http://schemas.microsoft.com/office/drawing/2016/5/9/chartex" w="9525">
                            <a:solidFill>
                              <a:srgbClr val="000000"/>
                            </a:solidFill>
                            <a:miter lim="800000"/>
                            <a:headEnd/>
                            <a:tailEnd/>
                          </a14:hiddenLine>
                        </a:ext>
                      </a:extLst>
                    </wps:spPr>
                    <wps:txbx>
                      <w:txbxContent>
                        <w:p w:rsidR="00DA2C81" w:rsidRDefault="001F4B6A" w:rsidP="00DA2C81">
                          <w:r>
                            <w:rPr>
                              <w:noProof/>
                              <w:sz w:val="20"/>
                              <w:szCs w:val="20"/>
                            </w:rPr>
                            <w:drawing>
                              <wp:inline distT="0" distB="0" distL="0" distR="0" wp14:anchorId="07847565" wp14:editId="7F9867DF">
                                <wp:extent cx="532765" cy="437515"/>
                                <wp:effectExtent l="19050" t="19050" r="57785" b="57785"/>
                                <wp:docPr id="7" name="Picture 7" descr="C:\Users\jpeeter\Documents\Working on\CPIN\HSS Trainer Toolbox\b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jpeeter\Documents\Working on\CPIN\HSS Trainer Toolbox\bea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 cy="437515"/>
                                        </a:xfrm>
                                        <a:prstGeom prst="rect">
                                          <a:avLst/>
                                        </a:prstGeom>
                                        <a:noFill/>
                                        <a:ln w="12700" cmpd="sng">
                                          <a:solidFill>
                                            <a:srgbClr val="000000"/>
                                          </a:solidFill>
                                          <a:miter lim="800000"/>
                                          <a:headEnd/>
                                          <a:tailEnd/>
                                        </a:ln>
                                        <a:effectLst>
                                          <a:outerShdw dist="35921" dir="2700000" algn="ctr" rotWithShape="0">
                                            <a:srgbClr val="808080"/>
                                          </a:outerShdw>
                                        </a:effectLst>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w:pict>
            <v:shapetype w14:anchorId="6C36FA53" id="_x0000_t202" coordsize="21600,21600" o:spt="202" path="m,l,21600r21600,l21600,xe">
              <v:stroke joinstyle="miter"/>
              <v:path gradientshapeok="t" o:connecttype="rect"/>
            </v:shapetype>
            <v:shape id="Text Box 3" o:spid="_x0000_s1026" type="#_x0000_t202" style="position:absolute;left:0;text-align:left;margin-left:-19.55pt;margin-top:-1pt;width:62.45pt;height:59.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" stroked="f">
              <v:textbox style="mso-fit-shape-to-text:t">
                <w:txbxContent>
                  <w:p w:rsidR="00DA2C81" w:rsidRDefault="001F4B6A" w:rsidP="00DA2C81">
                    <w:r>
                      <w:rPr>
                        <w:noProof/>
                        <w:sz w:val="20"/>
                        <w:szCs w:val="20"/>
                      </w:rPr>
                      <w:drawing>
                        <wp:inline distT="0" distB="0" distL="0" distR="0" wp14:anchorId="07847565" wp14:editId="7F9867DF">
                          <wp:extent cx="532765" cy="437515"/>
                          <wp:effectExtent l="19050" t="19050" r="57785" b="57785"/>
                          <wp:docPr id="7" name="Picture 7" descr="C:\Users\jpeeter\Documents\Working on\CPIN\HSS Trainer Toolbox\b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jpeeter\Documents\Working on\CPIN\HSS Trainer Toolbox\bea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2765" cy="437515"/>
                                  </a:xfrm>
                                  <a:prstGeom prst="rect">
                                    <a:avLst/>
                                  </a:prstGeom>
                                  <a:noFill/>
                                  <a:ln w="12700" cmpd="sng">
                                    <a:solidFill>
                                      <a:srgbClr val="000000"/>
                                    </a:solidFill>
                                    <a:miter lim="800000"/>
                                    <a:headEnd/>
                                    <a:tailEnd/>
                                  </a:ln>
                                  <a:effectLst>
                                    <a:outerShdw dist="35921" dir="2700000" algn="ctr" rotWithShape="0">
                                      <a:srgbClr val="808080"/>
                                    </a:outerShdw>
                                  </a:effectLst>
                                </pic:spPr>
                              </pic:pic>
                            </a:graphicData>
                          </a:graphic>
                        </wp:inline>
                      </w:drawing>
                    </w:r>
                  </w:p>
                </w:txbxContent>
              </v:textbox>
            </v:shape>
          </w:pict>
        </mc:Fallback>
      </mc:AlternateContent>
    </w:r>
  </w:p>
  <w:p w:rsidR="00DA2C81" w:rsidRPr="00526468" w:rsidRDefault="00310FFF" w:rsidP="00310FFF">
    <w:pPr>
      <w:tabs>
        <w:tab w:val="left" w:pos="4110"/>
        <w:tab w:val="center" w:pos="4680"/>
        <w:tab w:val="center" w:pos="7200"/>
        <w:tab w:val="right" w:pos="9360"/>
      </w:tabs>
      <w:spacing w:after="0" w:line="240" w:lineRule="auto"/>
      <w:rPr>
        <w:rFonts w:ascii="Arial" w:eastAsia="Cambria" w:hAnsi="Arial" w:cs="Arial"/>
        <w:b/>
        <w:sz w:val="28"/>
        <w:szCs w:val="28"/>
      </w:rPr>
    </w:pPr>
    <w:r>
      <w:rPr>
        <w:rFonts w:ascii="Arial" w:eastAsia="Cambria" w:hAnsi="Arial" w:cs="Arial"/>
        <w:b/>
        <w:sz w:val="28"/>
        <w:szCs w:val="28"/>
      </w:rPr>
      <w:tab/>
    </w:r>
    <w:r>
      <w:rPr>
        <w:rFonts w:ascii="Arial" w:eastAsia="Cambria" w:hAnsi="Arial" w:cs="Arial"/>
        <w:b/>
        <w:sz w:val="28"/>
        <w:szCs w:val="28"/>
      </w:rPr>
      <w:tab/>
    </w:r>
    <w:r>
      <w:rPr>
        <w:rFonts w:ascii="Arial" w:eastAsia="Cambria" w:hAnsi="Arial" w:cs="Arial"/>
        <w:b/>
        <w:sz w:val="28"/>
        <w:szCs w:val="28"/>
      </w:rPr>
      <w:tab/>
    </w:r>
    <w:r w:rsidR="00BD2016">
      <w:rPr>
        <w:rFonts w:ascii="Arial" w:eastAsia="Cambria" w:hAnsi="Arial" w:cs="Arial"/>
        <w:b/>
        <w:sz w:val="28"/>
        <w:szCs w:val="28"/>
      </w:rPr>
      <w:t>HANDOUT</w:t>
    </w:r>
    <w:r w:rsidR="00DA2C81" w:rsidRPr="00526468">
      <w:rPr>
        <w:rFonts w:ascii="Arial" w:eastAsia="Cambria" w:hAnsi="Arial" w:cs="Arial"/>
        <w:b/>
        <w:sz w:val="28"/>
        <w:szCs w:val="28"/>
      </w:rPr>
      <w:t xml:space="preserve"> </w:t>
    </w:r>
    <w:r w:rsidR="001125D6">
      <w:rPr>
        <w:rFonts w:ascii="Arial" w:eastAsia="Cambria" w:hAnsi="Arial" w:cs="Arial"/>
        <w:b/>
        <w:sz w:val="28"/>
        <w:szCs w:val="28"/>
      </w:rPr>
      <w:t>7</w:t>
    </w:r>
  </w:p>
  <w:p w:rsidR="00310FFF" w:rsidRDefault="00310FFF" w:rsidP="00DA2C81">
    <w:pPr>
      <w:spacing w:after="0" w:line="240" w:lineRule="auto"/>
      <w:jc w:val="center"/>
      <w:rPr>
        <w:rFonts w:ascii="Arial" w:eastAsia="Cambria" w:hAnsi="Arial" w:cs="Arial"/>
        <w:sz w:val="28"/>
        <w:szCs w:val="28"/>
      </w:rPr>
    </w:pPr>
    <w:r>
      <w:rPr>
        <w:rFonts w:ascii="Arial" w:eastAsia="Cambria" w:hAnsi="Arial" w:cs="Arial"/>
        <w:sz w:val="28"/>
        <w:szCs w:val="28"/>
      </w:rPr>
      <w:t xml:space="preserve">Anti-Bias Planning </w:t>
    </w:r>
  </w:p>
  <w:p w:rsidR="00DA2C81" w:rsidRPr="00310FFF" w:rsidRDefault="00310FFF" w:rsidP="0008438F">
    <w:pPr>
      <w:spacing w:before="40" w:after="0" w:line="240" w:lineRule="auto"/>
      <w:jc w:val="center"/>
      <w:rPr>
        <w:rFonts w:ascii="Arial" w:eastAsia="Cambria" w:hAnsi="Arial" w:cs="Arial"/>
        <w:i/>
      </w:rPr>
    </w:pPr>
    <w:r w:rsidRPr="00310FFF">
      <w:rPr>
        <w:rFonts w:ascii="Arial" w:eastAsia="Cambria" w:hAnsi="Arial" w:cs="Arial"/>
        <w:i/>
      </w:rPr>
      <w:t>(</w:t>
    </w:r>
    <w:r w:rsidR="0008438F">
      <w:rPr>
        <w:rFonts w:ascii="Arial" w:eastAsia="Cambria" w:hAnsi="Arial" w:cs="Arial"/>
        <w:i/>
      </w:rPr>
      <w:t xml:space="preserve">Baby Wrapping </w:t>
    </w:r>
    <w:r w:rsidRPr="00310FFF">
      <w:rPr>
        <w:rFonts w:ascii="Arial" w:eastAsia="Cambria" w:hAnsi="Arial" w:cs="Arial"/>
        <w:i/>
      </w:rPr>
      <w:t>Reflection)</w:t>
    </w:r>
  </w:p>
  <w:p w:rsidR="00DA2C81" w:rsidRPr="001F4B6A" w:rsidRDefault="000A5C30" w:rsidP="000A5C30">
    <w:pPr>
      <w:pStyle w:val="Header"/>
      <w:tabs>
        <w:tab w:val="clear" w:pos="9360"/>
        <w:tab w:val="left" w:pos="5040"/>
        <w:tab w:val="left" w:pos="5760"/>
        <w:tab w:val="left" w:pos="6480"/>
        <w:tab w:val="left" w:pos="7200"/>
        <w:tab w:val="left" w:pos="7920"/>
        <w:tab w:val="left" w:pos="864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9672A"/>
    <w:multiLevelType w:val="hybridMultilevel"/>
    <w:tmpl w:val="1B4C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CD379D"/>
    <w:multiLevelType w:val="hybridMultilevel"/>
    <w:tmpl w:val="71DA21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1A82901"/>
    <w:multiLevelType w:val="hybridMultilevel"/>
    <w:tmpl w:val="68AAC35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053F10"/>
    <w:multiLevelType w:val="hybridMultilevel"/>
    <w:tmpl w:val="F8E88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326"/>
    <w:rsid w:val="00005C6F"/>
    <w:rsid w:val="00064D33"/>
    <w:rsid w:val="0008438F"/>
    <w:rsid w:val="000A5C30"/>
    <w:rsid w:val="001125D6"/>
    <w:rsid w:val="00154E10"/>
    <w:rsid w:val="001D3686"/>
    <w:rsid w:val="001F4B6A"/>
    <w:rsid w:val="002A57C9"/>
    <w:rsid w:val="00310FFF"/>
    <w:rsid w:val="003C6AE2"/>
    <w:rsid w:val="00481095"/>
    <w:rsid w:val="00493188"/>
    <w:rsid w:val="004C5694"/>
    <w:rsid w:val="004C6AEC"/>
    <w:rsid w:val="00526468"/>
    <w:rsid w:val="00571F62"/>
    <w:rsid w:val="005D534D"/>
    <w:rsid w:val="00896682"/>
    <w:rsid w:val="008D4326"/>
    <w:rsid w:val="009462BA"/>
    <w:rsid w:val="00A3204C"/>
    <w:rsid w:val="00A62C2A"/>
    <w:rsid w:val="00A80FCF"/>
    <w:rsid w:val="00AA2279"/>
    <w:rsid w:val="00B12D7A"/>
    <w:rsid w:val="00BB7A5E"/>
    <w:rsid w:val="00BD2016"/>
    <w:rsid w:val="00BE31AA"/>
    <w:rsid w:val="00D943CA"/>
    <w:rsid w:val="00DA2C81"/>
    <w:rsid w:val="00EC30DE"/>
    <w:rsid w:val="00EE5FF7"/>
    <w:rsid w:val="00FF4FA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49F594"/>
  <w15:docId w15:val="{1A067739-607E-43DF-9A7E-E387C613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C6AE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326"/>
  </w:style>
  <w:style w:type="paragraph" w:styleId="Footer">
    <w:name w:val="footer"/>
    <w:basedOn w:val="Normal"/>
    <w:link w:val="FooterChar"/>
    <w:uiPriority w:val="99"/>
    <w:unhideWhenUsed/>
    <w:rsid w:val="008D4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326"/>
  </w:style>
  <w:style w:type="paragraph" w:customStyle="1" w:styleId="ColorfulList-Accent11">
    <w:name w:val="Colorful List - Accent 11"/>
    <w:basedOn w:val="Normal"/>
    <w:uiPriority w:val="34"/>
    <w:qFormat/>
    <w:rsid w:val="00430E9D"/>
    <w:pPr>
      <w:ind w:left="720"/>
      <w:contextualSpacing/>
    </w:pPr>
  </w:style>
  <w:style w:type="paragraph" w:styleId="NormalWeb">
    <w:name w:val="Normal (Web)"/>
    <w:basedOn w:val="Normal"/>
    <w:uiPriority w:val="99"/>
    <w:rsid w:val="00C5065B"/>
    <w:pPr>
      <w:spacing w:beforeLines="1" w:afterLines="1" w:line="240" w:lineRule="auto"/>
    </w:pPr>
    <w:rPr>
      <w:rFonts w:ascii="Times" w:hAnsi="Times"/>
      <w:sz w:val="20"/>
      <w:szCs w:val="20"/>
    </w:rPr>
  </w:style>
  <w:style w:type="table" w:styleId="TableGrid">
    <w:name w:val="Table Grid"/>
    <w:basedOn w:val="TableNormal"/>
    <w:uiPriority w:val="59"/>
    <w:rsid w:val="00896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4D3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4D3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74973">
      <w:bodyDiv w:val="1"/>
      <w:marLeft w:val="0"/>
      <w:marRight w:val="0"/>
      <w:marTop w:val="0"/>
      <w:marBottom w:val="0"/>
      <w:divBdr>
        <w:top w:val="none" w:sz="0" w:space="0" w:color="auto"/>
        <w:left w:val="none" w:sz="0" w:space="0" w:color="auto"/>
        <w:bottom w:val="none" w:sz="0" w:space="0" w:color="auto"/>
        <w:right w:val="none" w:sz="0" w:space="0" w:color="auto"/>
      </w:divBdr>
    </w:div>
    <w:div w:id="341050608">
      <w:bodyDiv w:val="1"/>
      <w:marLeft w:val="0"/>
      <w:marRight w:val="0"/>
      <w:marTop w:val="0"/>
      <w:marBottom w:val="0"/>
      <w:divBdr>
        <w:top w:val="none" w:sz="0" w:space="0" w:color="auto"/>
        <w:left w:val="none" w:sz="0" w:space="0" w:color="auto"/>
        <w:bottom w:val="none" w:sz="0" w:space="0" w:color="auto"/>
        <w:right w:val="none" w:sz="0" w:space="0" w:color="auto"/>
      </w:divBdr>
    </w:div>
    <w:div w:id="595284996">
      <w:bodyDiv w:val="1"/>
      <w:marLeft w:val="0"/>
      <w:marRight w:val="0"/>
      <w:marTop w:val="0"/>
      <w:marBottom w:val="0"/>
      <w:divBdr>
        <w:top w:val="none" w:sz="0" w:space="0" w:color="auto"/>
        <w:left w:val="none" w:sz="0" w:space="0" w:color="auto"/>
        <w:bottom w:val="none" w:sz="0" w:space="0" w:color="auto"/>
        <w:right w:val="none" w:sz="0" w:space="0" w:color="auto"/>
      </w:divBdr>
    </w:div>
    <w:div w:id="62154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jpeeter</dc:creator>
  <cp:keywords/>
  <dc:description/>
  <cp:lastModifiedBy>Sarah Swan Therriault</cp:lastModifiedBy>
  <cp:revision>2</cp:revision>
  <dcterms:created xsi:type="dcterms:W3CDTF">2017-03-16T22:55:00Z</dcterms:created>
  <dcterms:modified xsi:type="dcterms:W3CDTF">2017-03-16T22:55:00Z</dcterms:modified>
</cp:coreProperties>
</file>