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A9" w:rsidRDefault="007F58A9" w:rsidP="007F58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473"/>
      </w:tblGrid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balance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The ability to maintain body con</w:t>
            </w:r>
            <w:r w:rsidRPr="00077FD6">
              <w:rPr>
                <w:rFonts w:ascii="Arial" w:hAnsi="Arial" w:cs="Arial"/>
                <w:color w:val="000000"/>
                <w:szCs w:val="24"/>
              </w:rPr>
              <w:softHyphen/>
              <w:t>trol while moving and while still.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catching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A large motor skill that involves the use of hands to stop and trap a tossed or flying object.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dynamic balance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Maintaining balance while in motion.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fine motor activity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A physical activity, such as using crayons, stacking blocks, or cutting with scissors, that uses the smaller muscle groups of primarily the fingers, hands, and wrists.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galloping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Making a forward step motion with a leading foot followed by a leap motion of the trailing foot. </w:t>
            </w:r>
          </w:p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gross motor activity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A physical activity, such as throwing, striking, running, or jumping, that uses the major muscle groups of the arms, legs, and trunk.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hopping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Projecting the body in space by taking off on one foot and landing on the same foot. Hopping is a more com</w:t>
            </w:r>
            <w:r w:rsidRPr="00077FD6">
              <w:rPr>
                <w:rFonts w:ascii="Arial" w:hAnsi="Arial" w:cs="Arial"/>
                <w:color w:val="000000"/>
                <w:szCs w:val="24"/>
              </w:rPr>
              <w:softHyphen/>
              <w:t>plicated version of jumping and requires a higher degree of strength.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jumping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Projecting of the body into the air from a force generated by arms and one or two feet and landing on two feet. There are three forms of jumping: jump</w:t>
            </w:r>
            <w:r w:rsidRPr="00077FD6">
              <w:rPr>
                <w:rFonts w:ascii="Arial" w:hAnsi="Arial" w:cs="Arial"/>
                <w:color w:val="000000"/>
                <w:szCs w:val="24"/>
              </w:rPr>
              <w:softHyphen/>
              <w:t>ing (up) for height, jumping for distance, jumping (down) from a distance. Jump</w:t>
            </w:r>
            <w:r w:rsidRPr="00077FD6">
              <w:rPr>
                <w:rFonts w:ascii="Arial" w:hAnsi="Arial" w:cs="Arial"/>
                <w:color w:val="000000"/>
                <w:szCs w:val="24"/>
              </w:rPr>
              <w:softHyphen/>
              <w:t xml:space="preserve">ing requires coordination of all body parts. </w:t>
            </w:r>
          </w:p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kicking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A large motor skill that is a form of striking in which one foot is used to apply force to the ball.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leaping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Running and then taking off with one foot with an elongated step and landing on the opposite foot. It looks like a big step with an extended flight phase in the air. </w:t>
            </w:r>
          </w:p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locomotor skills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The ability to project the body into or through space.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manipulative skills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Also known as object-control skills in which the arms, hands, legs, and feet are used to give force to an object (for example, throwing a ball) or to receive and absorb the force from an object (for example, catching a ball).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movement skills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Observable, goal-directed movement patterns</w:t>
            </w: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running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077FD6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Projecting of the body into space with an alternative foot support, such as walking, and a flight phase when both feet are off the ground.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  <w:bookmarkStart w:id="0" w:name="_GoBack"/>
        <w:bookmarkEnd w:id="0"/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sliding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Demonstrating a form of galloping in which the child steps purposefully in a sideward direction.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static balance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 xml:space="preserve">Maintaining balance while still.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striking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A large motor skill that involves the action of giving force to an object by propelling it in the air with a hand or an implement, such as a paddle, racket, or bat.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throwing overhand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autoSpaceDE w:val="0"/>
              <w:autoSpaceDN w:val="0"/>
              <w:adjustRightInd w:val="0"/>
              <w:spacing w:after="0" w:line="221" w:lineRule="atLeast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A large motor skill that involves projecting a ball in a for</w:t>
            </w:r>
            <w:r w:rsidRPr="00077FD6">
              <w:rPr>
                <w:rFonts w:ascii="Arial" w:hAnsi="Arial" w:cs="Arial"/>
                <w:color w:val="000000"/>
                <w:szCs w:val="24"/>
              </w:rPr>
              <w:softHyphen/>
              <w:t xml:space="preserve">ward direction using an overarm action and stepping in opposition. The ball is released in front of the body (like a baseball throw). 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tossing underhand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A large motor skill that involves projecting an object in a forward direction by using an underarm action and stepping with the opposite foot; object is released at waist level.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  <w:tr w:rsidR="007819F4" w:rsidRPr="00077FD6" w:rsidTr="00077FD6">
        <w:trPr>
          <w:jc w:val="center"/>
        </w:trPr>
        <w:tc>
          <w:tcPr>
            <w:tcW w:w="1440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77FD6">
              <w:rPr>
                <w:rFonts w:ascii="Arial" w:hAnsi="Arial" w:cs="Arial"/>
                <w:b/>
                <w:bCs/>
                <w:color w:val="000000"/>
                <w:szCs w:val="24"/>
              </w:rPr>
              <w:t>walking</w:t>
            </w:r>
          </w:p>
        </w:tc>
        <w:tc>
          <w:tcPr>
            <w:tcW w:w="9473" w:type="dxa"/>
            <w:shd w:val="clear" w:color="auto" w:fill="auto"/>
          </w:tcPr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Cs w:val="24"/>
              </w:rPr>
            </w:pPr>
            <w:r w:rsidRPr="00077FD6">
              <w:rPr>
                <w:rFonts w:ascii="Arial" w:hAnsi="Arial" w:cs="Arial"/>
                <w:color w:val="000000"/>
                <w:szCs w:val="24"/>
              </w:rPr>
              <w:t>Transferring weight from one foot to another while moving across the floor.</w:t>
            </w:r>
          </w:p>
          <w:p w:rsidR="007819F4" w:rsidRPr="00077FD6" w:rsidRDefault="007819F4" w:rsidP="00B90C4C">
            <w:pPr>
              <w:spacing w:after="0" w:line="240" w:lineRule="auto"/>
              <w:ind w:left="72"/>
              <w:rPr>
                <w:rFonts w:ascii="Arial" w:hAnsi="Arial" w:cs="Arial"/>
                <w:szCs w:val="24"/>
              </w:rPr>
            </w:pPr>
          </w:p>
        </w:tc>
      </w:tr>
    </w:tbl>
    <w:p w:rsidR="008A302F" w:rsidRPr="00352229" w:rsidRDefault="00077FD6" w:rsidP="008A302F">
      <w:pPr>
        <w:tabs>
          <w:tab w:val="left" w:pos="5336"/>
        </w:tabs>
        <w:rPr>
          <w:rFonts w:ascii="Arial" w:hAnsi="Arial" w:cs="Arial"/>
          <w:sz w:val="8"/>
          <w:szCs w:val="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14455775</wp:posOffset>
                </wp:positionV>
                <wp:extent cx="18771870" cy="645160"/>
                <wp:effectExtent l="0" t="635" r="254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187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2F" w:rsidRDefault="008A302F" w:rsidP="008A302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©2014 California Department of Education (CDE) with the WestEd Center for Child &amp; Family Studies.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7pt;margin-top:1138.25pt;width:1478.1pt;height:50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" filled="f" fillcolor="#5b9bd5" stroked="f" strokeweight="2pt">
                <v:textbox inset="2.88pt,2.88pt,2.88pt,2.88pt">
                  <w:txbxContent>
                    <w:p w:rsidR="008A302F" w:rsidRDefault="008A302F" w:rsidP="008A302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©2014 California Department of Education (CDE) with the WestEd Center for Child &amp; Family Studies.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302F" w:rsidRPr="00352229" w:rsidSect="00077FD6">
      <w:headerReference w:type="default" r:id="rId7"/>
      <w:footerReference w:type="default" r:id="rId8"/>
      <w:pgSz w:w="12240" w:h="15840"/>
      <w:pgMar w:top="720" w:right="720" w:bottom="720" w:left="720" w:header="496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05" w:rsidRDefault="00723205" w:rsidP="008A302F">
      <w:pPr>
        <w:spacing w:after="0" w:line="240" w:lineRule="auto"/>
      </w:pPr>
      <w:r>
        <w:separator/>
      </w:r>
    </w:p>
  </w:endnote>
  <w:endnote w:type="continuationSeparator" w:id="0">
    <w:p w:rsidR="00723205" w:rsidRDefault="00723205" w:rsidP="008A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2F" w:rsidRPr="005B2BDD" w:rsidRDefault="008A302F" w:rsidP="008A302F">
    <w:pPr>
      <w:widowControl w:val="0"/>
      <w:jc w:val="center"/>
      <w:rPr>
        <w:rFonts w:ascii="Arial" w:hAnsi="Arial" w:cs="Arial"/>
        <w:sz w:val="20"/>
        <w:szCs w:val="20"/>
      </w:rPr>
    </w:pPr>
    <w:r w:rsidRPr="00737EC2">
      <w:rPr>
        <w:rFonts w:ascii="Arial" w:hAnsi="Arial" w:cs="Arial"/>
        <w:sz w:val="20"/>
        <w:szCs w:val="20"/>
      </w:rPr>
      <w:t>©2</w:t>
    </w:r>
    <w:r w:rsidR="00BC459F">
      <w:rPr>
        <w:rFonts w:ascii="Arial" w:hAnsi="Arial" w:cs="Arial"/>
        <w:sz w:val="20"/>
        <w:szCs w:val="20"/>
      </w:rPr>
      <w:t>016</w:t>
    </w:r>
    <w:r w:rsidRPr="00737EC2">
      <w:rPr>
        <w:rFonts w:ascii="Arial" w:hAnsi="Arial" w:cs="Arial"/>
        <w:sz w:val="20"/>
        <w:szCs w:val="20"/>
      </w:rPr>
      <w:t xml:space="preserve"> Cali</w:t>
    </w:r>
    <w:r w:rsidR="00077FD6">
      <w:rPr>
        <w:rFonts w:ascii="Arial" w:hAnsi="Arial" w:cs="Arial"/>
        <w:sz w:val="20"/>
        <w:szCs w:val="20"/>
      </w:rPr>
      <w:t>fornia Department of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05" w:rsidRDefault="00723205" w:rsidP="008A302F">
      <w:pPr>
        <w:spacing w:after="0" w:line="240" w:lineRule="auto"/>
      </w:pPr>
      <w:r>
        <w:separator/>
      </w:r>
    </w:p>
  </w:footnote>
  <w:footnote w:type="continuationSeparator" w:id="0">
    <w:p w:rsidR="00723205" w:rsidRDefault="00723205" w:rsidP="008A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D6" w:rsidRPr="00077FD6" w:rsidRDefault="00077FD6" w:rsidP="00077FD6">
    <w:pPr>
      <w:pStyle w:val="Header"/>
      <w:jc w:val="center"/>
      <w:rPr>
        <w:rFonts w:ascii="Arial" w:hAnsi="Arial" w:cs="Arial"/>
        <w:b/>
        <w:sz w:val="28"/>
      </w:rPr>
    </w:pPr>
    <w:r w:rsidRPr="00077FD6">
      <w:rPr>
        <w:rFonts w:ascii="Arial" w:hAnsi="Arial" w:cs="Arial"/>
        <w:b/>
        <w:sz w:val="28"/>
      </w:rPr>
      <w:t>TRAINER SUPPORT MATERIALS</w:t>
    </w:r>
  </w:p>
  <w:p w:rsidR="00077FD6" w:rsidRPr="00077FD6" w:rsidRDefault="00077FD6" w:rsidP="00077FD6">
    <w:pPr>
      <w:pStyle w:val="Header"/>
      <w:spacing w:before="60"/>
      <w:jc w:val="center"/>
      <w:rPr>
        <w:rFonts w:ascii="Arial" w:hAnsi="Arial" w:cs="Arial"/>
        <w:sz w:val="28"/>
      </w:rPr>
    </w:pPr>
    <w:r w:rsidRPr="00077FD6">
      <w:rPr>
        <w:rFonts w:ascii="Arial" w:hAnsi="Arial" w:cs="Arial"/>
        <w:sz w:val="28"/>
      </w:rPr>
      <w:t>Fundamental Movement Skills Vocabulary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338"/>
    <w:multiLevelType w:val="multilevel"/>
    <w:tmpl w:val="9800A7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C2"/>
    <w:rsid w:val="00077FD6"/>
    <w:rsid w:val="001A2700"/>
    <w:rsid w:val="001A5FA4"/>
    <w:rsid w:val="00352229"/>
    <w:rsid w:val="004C519B"/>
    <w:rsid w:val="005E7BC8"/>
    <w:rsid w:val="006B0530"/>
    <w:rsid w:val="00723205"/>
    <w:rsid w:val="0074527D"/>
    <w:rsid w:val="0078037C"/>
    <w:rsid w:val="007819F4"/>
    <w:rsid w:val="007F58A9"/>
    <w:rsid w:val="008A302F"/>
    <w:rsid w:val="00A23E75"/>
    <w:rsid w:val="00B907F0"/>
    <w:rsid w:val="00B90C4C"/>
    <w:rsid w:val="00B969B8"/>
    <w:rsid w:val="00BA40D7"/>
    <w:rsid w:val="00BC459F"/>
    <w:rsid w:val="00C571EB"/>
    <w:rsid w:val="00D3390B"/>
    <w:rsid w:val="00E32EBE"/>
    <w:rsid w:val="00E775B8"/>
    <w:rsid w:val="00F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BED08"/>
  <w15:chartTrackingRefBased/>
  <w15:docId w15:val="{3B700D61-5B0F-48A5-85D7-25A0D923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7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452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E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C2"/>
  </w:style>
  <w:style w:type="paragraph" w:styleId="Footer">
    <w:name w:val="footer"/>
    <w:basedOn w:val="Normal"/>
    <w:link w:val="FooterChar"/>
    <w:uiPriority w:val="99"/>
    <w:unhideWhenUsed/>
    <w:rsid w:val="00737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C2"/>
  </w:style>
  <w:style w:type="character" w:customStyle="1" w:styleId="Heading2Char">
    <w:name w:val="Heading 2 Char"/>
    <w:link w:val="Heading2"/>
    <w:rsid w:val="0074527D"/>
    <w:rPr>
      <w:rFonts w:ascii="Arial" w:eastAsia="Times New Roman" w:hAnsi="Arial" w:cs="Arial"/>
      <w:b/>
      <w:bCs/>
      <w:i/>
      <w:i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819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cp:lastModifiedBy>Jana L. Peeters</cp:lastModifiedBy>
  <cp:revision>2</cp:revision>
  <cp:lastPrinted>2016-07-20T01:55:00Z</cp:lastPrinted>
  <dcterms:created xsi:type="dcterms:W3CDTF">2016-09-30T16:05:00Z</dcterms:created>
  <dcterms:modified xsi:type="dcterms:W3CDTF">2016-09-30T16:05:00Z</dcterms:modified>
</cp:coreProperties>
</file>